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301"/>
        <w:tblW w:w="52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9"/>
        <w:gridCol w:w="6218"/>
        <w:gridCol w:w="544"/>
        <w:gridCol w:w="1301"/>
      </w:tblGrid>
      <w:tr w:rsidR="00EF1C01" w:rsidRPr="00D0493B" w:rsidTr="00FE45C9">
        <w:tc>
          <w:tcPr>
            <w:tcW w:w="5000" w:type="pct"/>
            <w:gridSpan w:val="4"/>
            <w:shd w:val="clear" w:color="auto" w:fill="E0E0E0"/>
          </w:tcPr>
          <w:p w:rsidR="00EF1C01" w:rsidRPr="00D0493B" w:rsidRDefault="00360873" w:rsidP="00E051A9">
            <w:pPr>
              <w:pStyle w:val="Subtitle"/>
              <w:rPr>
                <w:rFonts w:asciiTheme="majorBidi" w:hAnsiTheme="majorBidi" w:cstheme="majorBidi"/>
                <w:sz w:val="20"/>
                <w:szCs w:val="20"/>
              </w:rPr>
            </w:pPr>
            <w:r>
              <w:fldChar w:fldCharType="begin"/>
            </w:r>
            <w:r>
              <w:instrText xml:space="preserve"> HYPERLINK "http://www.just.edu.jo/" </w:instrText>
            </w:r>
            <w:r>
              <w:fldChar w:fldCharType="separate"/>
            </w:r>
            <w:r w:rsidR="00EF1C01" w:rsidRPr="00D0493B">
              <w:rPr>
                <w:rStyle w:val="Hyperlink"/>
                <w:rFonts w:asciiTheme="majorBidi" w:hAnsiTheme="majorBidi" w:cstheme="majorBidi"/>
                <w:b/>
                <w:bCs/>
                <w:color w:val="auto"/>
                <w:sz w:val="20"/>
                <w:szCs w:val="20"/>
                <w:u w:val="none"/>
              </w:rPr>
              <w:t>Jordan University of Science &amp; Technology</w:t>
            </w:r>
            <w:r>
              <w:rPr>
                <w:rStyle w:val="Hyperlink"/>
                <w:rFonts w:asciiTheme="majorBidi" w:hAnsiTheme="majorBidi" w:cstheme="majorBidi"/>
                <w:b/>
                <w:bCs/>
                <w:color w:val="auto"/>
                <w:sz w:val="20"/>
                <w:szCs w:val="20"/>
                <w:u w:val="none"/>
              </w:rPr>
              <w:fldChar w:fldCharType="end"/>
            </w:r>
          </w:p>
        </w:tc>
      </w:tr>
      <w:tr w:rsidR="00EF1C01" w:rsidRPr="00D0493B" w:rsidTr="00FE45C9"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E0E0E0"/>
          </w:tcPr>
          <w:p w:rsidR="00EF1C01" w:rsidRPr="00D0493B" w:rsidRDefault="00A71032" w:rsidP="00610ABC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hyperlink r:id="rId8" w:history="1">
              <w:r w:rsidR="00EF1C01" w:rsidRPr="00D0493B">
                <w:rPr>
                  <w:rStyle w:val="Hyperlink"/>
                  <w:rFonts w:asciiTheme="majorBidi" w:hAnsiTheme="majorBidi" w:cstheme="majorBidi"/>
                  <w:b/>
                  <w:bCs/>
                  <w:color w:val="auto"/>
                  <w:sz w:val="20"/>
                  <w:szCs w:val="20"/>
                  <w:u w:val="none"/>
                </w:rPr>
                <w:t>Faculty of Computer &amp; Information Technology</w:t>
              </w:r>
            </w:hyperlink>
          </w:p>
        </w:tc>
      </w:tr>
      <w:tr w:rsidR="004C0818" w:rsidRPr="00D0493B" w:rsidTr="00FE45C9">
        <w:tc>
          <w:tcPr>
            <w:tcW w:w="997" w:type="pct"/>
            <w:tcBorders>
              <w:bottom w:val="single" w:sz="4" w:space="0" w:color="auto"/>
            </w:tcBorders>
          </w:tcPr>
          <w:p w:rsidR="00EF1C01" w:rsidRPr="00D0493B" w:rsidRDefault="00EF1C01" w:rsidP="0045139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Year: 20</w:t>
            </w:r>
            <w:r w:rsidR="003F016F" w:rsidRPr="00D0493B">
              <w:rPr>
                <w:rFonts w:asciiTheme="majorBidi" w:hAnsiTheme="majorBidi" w:cstheme="majorBidi"/>
                <w:sz w:val="20"/>
                <w:szCs w:val="20"/>
              </w:rPr>
              <w:t>1</w:t>
            </w:r>
            <w:r w:rsidR="0045139C">
              <w:rPr>
                <w:rFonts w:asciiTheme="majorBidi" w:hAnsiTheme="majorBidi" w:cstheme="majorBidi"/>
                <w:sz w:val="20"/>
                <w:szCs w:val="20"/>
              </w:rPr>
              <w:t>6</w:t>
            </w:r>
            <w:r w:rsidR="0043450C" w:rsidRPr="00D0493B">
              <w:rPr>
                <w:rFonts w:asciiTheme="majorBidi" w:hAnsiTheme="majorBidi" w:cstheme="majorBidi"/>
                <w:sz w:val="20"/>
                <w:szCs w:val="20"/>
              </w:rPr>
              <w:t>/20</w:t>
            </w:r>
            <w:r w:rsidR="003F016F" w:rsidRPr="00D0493B">
              <w:rPr>
                <w:rFonts w:asciiTheme="majorBidi" w:hAnsiTheme="majorBidi" w:cstheme="majorBidi"/>
                <w:sz w:val="20"/>
                <w:szCs w:val="20"/>
              </w:rPr>
              <w:t>1</w:t>
            </w:r>
            <w:r w:rsidR="0045139C">
              <w:rPr>
                <w:rFonts w:asciiTheme="majorBidi" w:hAnsiTheme="majorBidi" w:cstheme="majorBidi"/>
                <w:sz w:val="20"/>
                <w:szCs w:val="20"/>
              </w:rPr>
              <w:t>7</w:t>
            </w:r>
          </w:p>
        </w:tc>
        <w:tc>
          <w:tcPr>
            <w:tcW w:w="3087" w:type="pct"/>
            <w:tcBorders>
              <w:bottom w:val="single" w:sz="4" w:space="0" w:color="auto"/>
            </w:tcBorders>
          </w:tcPr>
          <w:p w:rsidR="00EF1C01" w:rsidRPr="00D0493B" w:rsidRDefault="00C7536C" w:rsidP="00610ABC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hyperlink r:id="rId9" w:history="1">
              <w:r w:rsidR="00EF1C01" w:rsidRPr="00D0493B">
                <w:rPr>
                  <w:rStyle w:val="Hyperlink"/>
                  <w:rFonts w:asciiTheme="majorBidi" w:hAnsiTheme="majorBidi" w:cstheme="majorBidi"/>
                  <w:b/>
                  <w:bCs/>
                  <w:color w:val="auto"/>
                  <w:sz w:val="20"/>
                  <w:szCs w:val="20"/>
                  <w:u w:val="none"/>
                </w:rPr>
                <w:t xml:space="preserve">Department of </w:t>
              </w:r>
              <w:r w:rsidR="003F016F" w:rsidRPr="00D0493B">
                <w:rPr>
                  <w:rStyle w:val="Hyperlink"/>
                  <w:rFonts w:asciiTheme="majorBidi" w:hAnsiTheme="majorBidi" w:cstheme="majorBidi"/>
                  <w:b/>
                  <w:bCs/>
                  <w:color w:val="auto"/>
                  <w:sz w:val="20"/>
                  <w:szCs w:val="20"/>
                  <w:u w:val="none"/>
                </w:rPr>
                <w:t>Network</w:t>
              </w:r>
              <w:r w:rsidR="00EF1C01" w:rsidRPr="00D0493B">
                <w:rPr>
                  <w:rStyle w:val="Hyperlink"/>
                  <w:rFonts w:asciiTheme="majorBidi" w:hAnsiTheme="majorBidi" w:cstheme="majorBidi"/>
                  <w:b/>
                  <w:bCs/>
                  <w:color w:val="auto"/>
                  <w:sz w:val="20"/>
                  <w:szCs w:val="20"/>
                  <w:u w:val="none"/>
                </w:rPr>
                <w:t xml:space="preserve"> Engineerin</w:t>
              </w:r>
              <w:r w:rsidR="003F016F" w:rsidRPr="00D0493B">
                <w:rPr>
                  <w:rStyle w:val="Hyperlink"/>
                  <w:rFonts w:asciiTheme="majorBidi" w:hAnsiTheme="majorBidi" w:cstheme="majorBidi"/>
                  <w:b/>
                  <w:bCs/>
                  <w:color w:val="auto"/>
                  <w:sz w:val="20"/>
                  <w:szCs w:val="20"/>
                  <w:u w:val="none"/>
                </w:rPr>
                <w:t>g and Security</w:t>
              </w:r>
            </w:hyperlink>
          </w:p>
        </w:tc>
        <w:tc>
          <w:tcPr>
            <w:tcW w:w="916" w:type="pct"/>
            <w:gridSpan w:val="2"/>
            <w:tcBorders>
              <w:bottom w:val="single" w:sz="4" w:space="0" w:color="auto"/>
            </w:tcBorders>
          </w:tcPr>
          <w:p w:rsidR="00EF1C01" w:rsidRPr="00D0493B" w:rsidRDefault="00EF1C01" w:rsidP="006E0814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Semester: </w:t>
            </w:r>
            <w:r w:rsidR="006E0814" w:rsidRPr="00D0493B">
              <w:rPr>
                <w:rFonts w:asciiTheme="majorBidi" w:hAnsiTheme="majorBidi" w:cstheme="majorBidi"/>
                <w:sz w:val="20"/>
                <w:szCs w:val="20"/>
              </w:rPr>
              <w:t>Second</w:t>
            </w:r>
          </w:p>
        </w:tc>
      </w:tr>
      <w:tr w:rsidR="00EF1C01" w:rsidRPr="00D0493B" w:rsidTr="00FE45C9">
        <w:tc>
          <w:tcPr>
            <w:tcW w:w="5000" w:type="pct"/>
            <w:gridSpan w:val="4"/>
            <w:tcBorders>
              <w:left w:val="nil"/>
              <w:right w:val="nil"/>
            </w:tcBorders>
          </w:tcPr>
          <w:p w:rsidR="007639F2" w:rsidRPr="00D0493B" w:rsidRDefault="007639F2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EF1C01" w:rsidRPr="00D0493B" w:rsidTr="00FE45C9">
        <w:tc>
          <w:tcPr>
            <w:tcW w:w="5000" w:type="pct"/>
            <w:gridSpan w:val="4"/>
            <w:shd w:val="clear" w:color="auto" w:fill="E0E0E0"/>
          </w:tcPr>
          <w:p w:rsidR="00EF1C01" w:rsidRPr="00D0493B" w:rsidRDefault="00EF1C01" w:rsidP="00610ABC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Course Information</w:t>
            </w:r>
          </w:p>
        </w:tc>
      </w:tr>
      <w:tr w:rsidR="00AE3495" w:rsidRPr="00D0493B" w:rsidTr="00FE45C9">
        <w:tc>
          <w:tcPr>
            <w:tcW w:w="997" w:type="pct"/>
          </w:tcPr>
          <w:p w:rsidR="00812E4E" w:rsidRPr="00D0493B" w:rsidRDefault="00812E4E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Course Title</w:t>
            </w:r>
          </w:p>
        </w:tc>
        <w:tc>
          <w:tcPr>
            <w:tcW w:w="4003" w:type="pct"/>
            <w:gridSpan w:val="3"/>
          </w:tcPr>
          <w:p w:rsidR="00812E4E" w:rsidRPr="00D0493B" w:rsidRDefault="00835911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Computer Networks Defense</w:t>
            </w:r>
          </w:p>
        </w:tc>
      </w:tr>
      <w:tr w:rsidR="00AE3495" w:rsidRPr="00D0493B" w:rsidTr="00FE45C9">
        <w:tc>
          <w:tcPr>
            <w:tcW w:w="997" w:type="pct"/>
          </w:tcPr>
          <w:p w:rsidR="00812E4E" w:rsidRPr="00D0493B" w:rsidRDefault="00812E4E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Course Number</w:t>
            </w:r>
          </w:p>
        </w:tc>
        <w:tc>
          <w:tcPr>
            <w:tcW w:w="4003" w:type="pct"/>
            <w:gridSpan w:val="3"/>
          </w:tcPr>
          <w:p w:rsidR="00812E4E" w:rsidRPr="00D0493B" w:rsidRDefault="00AF1512" w:rsidP="00835911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NES</w:t>
            </w:r>
            <w:r w:rsidR="00812E4E"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="00835911" w:rsidRPr="00D0493B">
              <w:rPr>
                <w:rFonts w:asciiTheme="majorBidi" w:hAnsiTheme="majorBidi" w:cstheme="majorBidi"/>
                <w:sz w:val="20"/>
                <w:szCs w:val="20"/>
              </w:rPr>
              <w:t>554</w:t>
            </w:r>
          </w:p>
        </w:tc>
      </w:tr>
      <w:tr w:rsidR="00AE3495" w:rsidRPr="00D0493B" w:rsidTr="00FE45C9">
        <w:tc>
          <w:tcPr>
            <w:tcW w:w="997" w:type="pct"/>
          </w:tcPr>
          <w:p w:rsidR="00812E4E" w:rsidRPr="00D0493B" w:rsidRDefault="00812E4E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Prerequisites</w:t>
            </w:r>
          </w:p>
        </w:tc>
        <w:tc>
          <w:tcPr>
            <w:tcW w:w="4003" w:type="pct"/>
            <w:gridSpan w:val="3"/>
          </w:tcPr>
          <w:p w:rsidR="00812E4E" w:rsidRPr="00D0493B" w:rsidRDefault="00CE7E8B" w:rsidP="00835911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NES </w:t>
            </w:r>
            <w:r w:rsidR="00835911" w:rsidRPr="00D0493B">
              <w:rPr>
                <w:rFonts w:asciiTheme="majorBidi" w:hAnsiTheme="majorBidi" w:cstheme="majorBidi"/>
                <w:sz w:val="20"/>
                <w:szCs w:val="20"/>
              </w:rPr>
              <w:t>452</w:t>
            </w: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="00835911" w:rsidRPr="00D0493B">
              <w:rPr>
                <w:rFonts w:asciiTheme="majorBidi" w:hAnsiTheme="majorBidi" w:cstheme="majorBidi"/>
                <w:sz w:val="20"/>
                <w:szCs w:val="20"/>
              </w:rPr>
              <w:t>–</w:t>
            </w: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="00835911" w:rsidRPr="00D0493B">
              <w:rPr>
                <w:rFonts w:asciiTheme="majorBidi" w:hAnsiTheme="majorBidi" w:cstheme="majorBidi"/>
                <w:sz w:val="20"/>
                <w:szCs w:val="20"/>
              </w:rPr>
              <w:t>Cryptography and Network Security</w:t>
            </w:r>
          </w:p>
        </w:tc>
      </w:tr>
      <w:tr w:rsidR="009B4B52" w:rsidRPr="00D0493B" w:rsidTr="00FE45C9">
        <w:tc>
          <w:tcPr>
            <w:tcW w:w="997" w:type="pct"/>
          </w:tcPr>
          <w:p w:rsidR="009B4B52" w:rsidRPr="00532DFB" w:rsidRDefault="00DD56EF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Course designation </w:t>
            </w:r>
          </w:p>
        </w:tc>
        <w:tc>
          <w:tcPr>
            <w:tcW w:w="4003" w:type="pct"/>
            <w:gridSpan w:val="3"/>
          </w:tcPr>
          <w:p w:rsidR="009B4B52" w:rsidRPr="00532DFB" w:rsidRDefault="00DD56EF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2"/>
                <w:szCs w:val="22"/>
              </w:rPr>
            </w:pPr>
            <w:r w:rsidRPr="00532DFB">
              <w:rPr>
                <w:rFonts w:asciiTheme="majorBidi" w:hAnsiTheme="majorBidi" w:cstheme="majorBidi"/>
                <w:sz w:val="22"/>
                <w:szCs w:val="22"/>
              </w:rPr>
              <w:t xml:space="preserve">Required </w:t>
            </w:r>
          </w:p>
        </w:tc>
      </w:tr>
      <w:tr w:rsidR="009B4B52" w:rsidRPr="00D0493B" w:rsidTr="00FE45C9">
        <w:tc>
          <w:tcPr>
            <w:tcW w:w="997" w:type="pct"/>
          </w:tcPr>
          <w:p w:rsidR="009B4B52" w:rsidRPr="00532DFB" w:rsidRDefault="009B4B52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Credits </w:t>
            </w:r>
          </w:p>
        </w:tc>
        <w:tc>
          <w:tcPr>
            <w:tcW w:w="4003" w:type="pct"/>
            <w:gridSpan w:val="3"/>
          </w:tcPr>
          <w:p w:rsidR="009B4B52" w:rsidRPr="00532DFB" w:rsidRDefault="009B4B52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2"/>
                <w:szCs w:val="22"/>
              </w:rPr>
            </w:pPr>
            <w:r w:rsidRPr="00532DFB">
              <w:rPr>
                <w:rFonts w:asciiTheme="majorBidi" w:hAnsiTheme="majorBidi" w:cstheme="majorBidi"/>
                <w:sz w:val="22"/>
                <w:szCs w:val="22"/>
              </w:rPr>
              <w:t xml:space="preserve">3 credit hours </w:t>
            </w:r>
          </w:p>
        </w:tc>
      </w:tr>
      <w:tr w:rsidR="00AE3495" w:rsidRPr="00D0493B" w:rsidTr="00FE45C9">
        <w:tc>
          <w:tcPr>
            <w:tcW w:w="997" w:type="pct"/>
          </w:tcPr>
          <w:p w:rsidR="00812E4E" w:rsidRPr="00D0493B" w:rsidRDefault="00812E4E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Course Website</w:t>
            </w:r>
          </w:p>
        </w:tc>
        <w:tc>
          <w:tcPr>
            <w:tcW w:w="4003" w:type="pct"/>
            <w:gridSpan w:val="3"/>
          </w:tcPr>
          <w:p w:rsidR="00812E4E" w:rsidRPr="00D0493B" w:rsidRDefault="00A71032" w:rsidP="00610ABC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hyperlink r:id="rId10" w:history="1">
              <w:r w:rsidR="00581A5B" w:rsidRPr="00D0493B">
                <w:rPr>
                  <w:rStyle w:val="Hyperlink"/>
                  <w:rFonts w:asciiTheme="majorBidi" w:hAnsiTheme="majorBidi" w:cstheme="majorBidi"/>
                  <w:sz w:val="20"/>
                  <w:szCs w:val="20"/>
                </w:rPr>
                <w:t>http://elearning.just.edu.jo</w:t>
              </w:r>
            </w:hyperlink>
          </w:p>
        </w:tc>
      </w:tr>
      <w:tr w:rsidR="004D623D" w:rsidRPr="00D0493B" w:rsidTr="00FE45C9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Coordinator</w:t>
            </w:r>
          </w:p>
        </w:tc>
        <w:tc>
          <w:tcPr>
            <w:tcW w:w="4003" w:type="pct"/>
            <w:gridSpan w:val="3"/>
          </w:tcPr>
          <w:p w:rsidR="004D623D" w:rsidRPr="00D0493B" w:rsidRDefault="004D623D" w:rsidP="004D623D">
            <w:pPr>
              <w:tabs>
                <w:tab w:val="left" w:pos="2520"/>
                <w:tab w:val="left" w:pos="9037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E0814" w:rsidRPr="00D0493B" w:rsidTr="006E0814">
        <w:trPr>
          <w:trHeight w:val="188"/>
        </w:trPr>
        <w:tc>
          <w:tcPr>
            <w:tcW w:w="997" w:type="pct"/>
          </w:tcPr>
          <w:p w:rsidR="006E0814" w:rsidRPr="00D0493B" w:rsidRDefault="006E0814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Instructor</w:t>
            </w:r>
          </w:p>
        </w:tc>
        <w:tc>
          <w:tcPr>
            <w:tcW w:w="4003" w:type="pct"/>
            <w:gridSpan w:val="3"/>
          </w:tcPr>
          <w:p w:rsidR="006E0814" w:rsidRPr="00D0493B" w:rsidRDefault="006E0814" w:rsidP="00835911">
            <w:pPr>
              <w:tabs>
                <w:tab w:val="left" w:pos="2520"/>
                <w:tab w:val="left" w:pos="9037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E0814" w:rsidRPr="00D0493B" w:rsidTr="006E0814">
        <w:tc>
          <w:tcPr>
            <w:tcW w:w="997" w:type="pct"/>
          </w:tcPr>
          <w:p w:rsidR="006E0814" w:rsidRPr="00D0493B" w:rsidRDefault="006E0814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E-mail</w:t>
            </w:r>
          </w:p>
        </w:tc>
        <w:tc>
          <w:tcPr>
            <w:tcW w:w="4003" w:type="pct"/>
            <w:gridSpan w:val="3"/>
          </w:tcPr>
          <w:p w:rsidR="006E0814" w:rsidRPr="00D0493B" w:rsidRDefault="006E0814" w:rsidP="004D623D">
            <w:pPr>
              <w:tabs>
                <w:tab w:val="left" w:pos="1155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E0814" w:rsidRPr="00D0493B" w:rsidTr="006E0814">
        <w:tc>
          <w:tcPr>
            <w:tcW w:w="997" w:type="pct"/>
          </w:tcPr>
          <w:p w:rsidR="006E0814" w:rsidRPr="00D0493B" w:rsidRDefault="006E0814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Office Location</w:t>
            </w:r>
          </w:p>
        </w:tc>
        <w:tc>
          <w:tcPr>
            <w:tcW w:w="4003" w:type="pct"/>
            <w:gridSpan w:val="3"/>
          </w:tcPr>
          <w:p w:rsidR="006E0814" w:rsidRPr="00D0493B" w:rsidRDefault="006E0814" w:rsidP="004D623D">
            <w:pPr>
              <w:tabs>
                <w:tab w:val="left" w:pos="1155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E0814" w:rsidRPr="00D0493B" w:rsidTr="006E0814">
        <w:tc>
          <w:tcPr>
            <w:tcW w:w="997" w:type="pct"/>
          </w:tcPr>
          <w:p w:rsidR="006E0814" w:rsidRPr="00D0493B" w:rsidRDefault="006E0814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Office Phone</w:t>
            </w:r>
          </w:p>
        </w:tc>
        <w:tc>
          <w:tcPr>
            <w:tcW w:w="4003" w:type="pct"/>
            <w:gridSpan w:val="3"/>
          </w:tcPr>
          <w:p w:rsidR="006E0814" w:rsidRPr="00D0493B" w:rsidRDefault="006E0814" w:rsidP="00835911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6E0814" w:rsidRPr="00D0493B" w:rsidTr="006E0814">
        <w:tc>
          <w:tcPr>
            <w:tcW w:w="997" w:type="pct"/>
            <w:tcBorders>
              <w:bottom w:val="single" w:sz="4" w:space="0" w:color="auto"/>
            </w:tcBorders>
          </w:tcPr>
          <w:p w:rsidR="006E0814" w:rsidRPr="00D0493B" w:rsidRDefault="006E0814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Office Hours</w:t>
            </w:r>
          </w:p>
        </w:tc>
        <w:tc>
          <w:tcPr>
            <w:tcW w:w="4003" w:type="pct"/>
            <w:gridSpan w:val="3"/>
            <w:tcBorders>
              <w:bottom w:val="single" w:sz="4" w:space="0" w:color="auto"/>
            </w:tcBorders>
          </w:tcPr>
          <w:p w:rsidR="006E0814" w:rsidRPr="00D0493B" w:rsidRDefault="006E0814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12274F">
        <w:tc>
          <w:tcPr>
            <w:tcW w:w="997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Assistants</w:t>
            </w:r>
          </w:p>
        </w:tc>
        <w:tc>
          <w:tcPr>
            <w:tcW w:w="4003" w:type="pct"/>
            <w:gridSpan w:val="3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12274F">
        <w:tc>
          <w:tcPr>
            <w:tcW w:w="9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400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12274F"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E0E0E0"/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Catalog Description</w:t>
            </w:r>
          </w:p>
        </w:tc>
      </w:tr>
      <w:tr w:rsidR="004D623D" w:rsidRPr="00D0493B" w:rsidTr="00FE45C9">
        <w:tc>
          <w:tcPr>
            <w:tcW w:w="5000" w:type="pct"/>
            <w:gridSpan w:val="4"/>
          </w:tcPr>
          <w:p w:rsidR="004D623D" w:rsidRPr="00D0493B" w:rsidRDefault="00835911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color w:val="000000" w:themeColor="text1"/>
                <w:sz w:val="20"/>
                <w:szCs w:val="20"/>
                <w:shd w:val="clear" w:color="auto" w:fill="FFFFFF"/>
              </w:rPr>
              <w:t xml:space="preserve">Internet infrastructure security, denial of service attacks, DNS hacking, Botnets, Ethical hacking principles, </w:t>
            </w:r>
            <w:proofErr w:type="spellStart"/>
            <w:r w:rsidRPr="00D0493B">
              <w:rPr>
                <w:rFonts w:asciiTheme="majorBidi" w:hAnsiTheme="majorBidi" w:cstheme="majorBidi"/>
                <w:color w:val="000000" w:themeColor="text1"/>
                <w:sz w:val="20"/>
                <w:szCs w:val="20"/>
                <w:shd w:val="clear" w:color="auto" w:fill="FFFFFF"/>
              </w:rPr>
              <w:t>footprinting</w:t>
            </w:r>
            <w:proofErr w:type="spellEnd"/>
            <w:r w:rsidRPr="00D0493B">
              <w:rPr>
                <w:rFonts w:asciiTheme="majorBidi" w:hAnsiTheme="majorBidi" w:cstheme="majorBidi"/>
                <w:color w:val="000000" w:themeColor="text1"/>
                <w:sz w:val="20"/>
                <w:szCs w:val="20"/>
                <w:shd w:val="clear" w:color="auto" w:fill="FFFFFF"/>
              </w:rPr>
              <w:t xml:space="preserve">, scanning, enumeration, computer network defense and countermeasures including: IP </w:t>
            </w:r>
            <w:proofErr w:type="spellStart"/>
            <w:r w:rsidRPr="00D0493B">
              <w:rPr>
                <w:rFonts w:asciiTheme="majorBidi" w:hAnsiTheme="majorBidi" w:cstheme="majorBidi"/>
                <w:color w:val="000000" w:themeColor="text1"/>
                <w:sz w:val="20"/>
                <w:szCs w:val="20"/>
                <w:shd w:val="clear" w:color="auto" w:fill="FFFFFF"/>
              </w:rPr>
              <w:t>traceback</w:t>
            </w:r>
            <w:proofErr w:type="spellEnd"/>
            <w:r w:rsidRPr="00D0493B">
              <w:rPr>
                <w:rFonts w:asciiTheme="majorBidi" w:hAnsiTheme="majorBidi" w:cstheme="majorBidi"/>
                <w:color w:val="000000" w:themeColor="text1"/>
                <w:sz w:val="20"/>
                <w:szCs w:val="20"/>
                <w:shd w:val="clear" w:color="auto" w:fill="FFFFFF"/>
              </w:rPr>
              <w:t>, router Security, Intrusion detection and prevention systems, fir</w:t>
            </w:r>
            <w:bookmarkStart w:id="0" w:name="_GoBack"/>
            <w:bookmarkEnd w:id="0"/>
            <w:r w:rsidRPr="00D0493B">
              <w:rPr>
                <w:rFonts w:asciiTheme="majorBidi" w:hAnsiTheme="majorBidi" w:cstheme="majorBidi"/>
                <w:color w:val="000000" w:themeColor="text1"/>
                <w:sz w:val="20"/>
                <w:szCs w:val="20"/>
                <w:shd w:val="clear" w:color="auto" w:fill="FFFFFF"/>
              </w:rPr>
              <w:t>ewalls, and virtual private networks.</w:t>
            </w:r>
          </w:p>
        </w:tc>
      </w:tr>
      <w:tr w:rsidR="004D623D" w:rsidRPr="00D0493B" w:rsidTr="00FE45C9">
        <w:tc>
          <w:tcPr>
            <w:tcW w:w="5000" w:type="pct"/>
            <w:gridSpan w:val="4"/>
            <w:tcBorders>
              <w:left w:val="nil"/>
              <w:right w:val="nil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FE45C9">
        <w:tc>
          <w:tcPr>
            <w:tcW w:w="5000" w:type="pct"/>
            <w:gridSpan w:val="4"/>
            <w:shd w:val="clear" w:color="auto" w:fill="E0E0E0"/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Text Book</w:t>
            </w:r>
          </w:p>
        </w:tc>
      </w:tr>
      <w:tr w:rsidR="004D623D" w:rsidRPr="00D0493B" w:rsidTr="00FE45C9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Title</w:t>
            </w:r>
          </w:p>
        </w:tc>
        <w:tc>
          <w:tcPr>
            <w:tcW w:w="4003" w:type="pct"/>
            <w:gridSpan w:val="3"/>
          </w:tcPr>
          <w:p w:rsidR="004D623D" w:rsidRPr="00D0493B" w:rsidRDefault="00F76D9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Guide to Network Defense and Countermeasures</w:t>
            </w:r>
          </w:p>
        </w:tc>
      </w:tr>
      <w:tr w:rsidR="004D623D" w:rsidRPr="00D0493B" w:rsidTr="00FE45C9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Author(s)</w:t>
            </w:r>
          </w:p>
        </w:tc>
        <w:tc>
          <w:tcPr>
            <w:tcW w:w="4003" w:type="pct"/>
            <w:gridSpan w:val="3"/>
          </w:tcPr>
          <w:p w:rsidR="004D623D" w:rsidRPr="00D0493B" w:rsidRDefault="00F76D9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Randy Weaver, Dawn Weaver, Dean </w:t>
            </w:r>
            <w:proofErr w:type="spellStart"/>
            <w:r w:rsidRPr="00D0493B">
              <w:rPr>
                <w:rFonts w:asciiTheme="majorBidi" w:hAnsiTheme="majorBidi" w:cstheme="majorBidi"/>
                <w:sz w:val="20"/>
                <w:szCs w:val="20"/>
              </w:rPr>
              <w:t>Farwood</w:t>
            </w:r>
            <w:proofErr w:type="spellEnd"/>
          </w:p>
        </w:tc>
      </w:tr>
      <w:tr w:rsidR="004D623D" w:rsidRPr="00D0493B" w:rsidTr="00FE45C9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Publisher</w:t>
            </w:r>
          </w:p>
        </w:tc>
        <w:tc>
          <w:tcPr>
            <w:tcW w:w="4003" w:type="pct"/>
            <w:gridSpan w:val="3"/>
          </w:tcPr>
          <w:p w:rsidR="004D623D" w:rsidRPr="00D0493B" w:rsidRDefault="00F76D9D" w:rsidP="004D623D">
            <w:pPr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Cengage Learning</w:t>
            </w:r>
          </w:p>
        </w:tc>
      </w:tr>
      <w:tr w:rsidR="004D623D" w:rsidRPr="00D0493B" w:rsidTr="00FE45C9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Edition / Year</w:t>
            </w:r>
          </w:p>
        </w:tc>
        <w:tc>
          <w:tcPr>
            <w:tcW w:w="4003" w:type="pct"/>
            <w:gridSpan w:val="3"/>
          </w:tcPr>
          <w:p w:rsidR="004D623D" w:rsidRPr="00D0493B" w:rsidRDefault="00F76D9D" w:rsidP="00F76D9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Third</w:t>
            </w:r>
            <w:r w:rsidR="004D623D"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 Edition / 201</w:t>
            </w:r>
            <w:r w:rsidRPr="00D0493B">
              <w:rPr>
                <w:rFonts w:asciiTheme="majorBidi" w:hAnsiTheme="majorBidi" w:cstheme="majorBidi"/>
                <w:sz w:val="20"/>
                <w:szCs w:val="20"/>
              </w:rPr>
              <w:t>3</w:t>
            </w:r>
          </w:p>
        </w:tc>
      </w:tr>
      <w:tr w:rsidR="004D623D" w:rsidRPr="00D0493B" w:rsidTr="00FE45C9">
        <w:tc>
          <w:tcPr>
            <w:tcW w:w="997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References</w:t>
            </w:r>
          </w:p>
        </w:tc>
        <w:tc>
          <w:tcPr>
            <w:tcW w:w="4003" w:type="pct"/>
            <w:gridSpan w:val="3"/>
            <w:tcBorders>
              <w:bottom w:val="single" w:sz="4" w:space="0" w:color="auto"/>
            </w:tcBorders>
          </w:tcPr>
          <w:p w:rsidR="00F76D9D" w:rsidRPr="00D0493B" w:rsidRDefault="00F76D9D" w:rsidP="00EA36C1">
            <w:pPr>
              <w:pStyle w:val="ListParagraph"/>
              <w:ind w:left="0"/>
              <w:jc w:val="both"/>
              <w:rPr>
                <w:rFonts w:asciiTheme="majorBidi" w:hAnsiTheme="majorBidi" w:cstheme="majorBidi"/>
                <w:iCs/>
              </w:rPr>
            </w:pPr>
            <w:r w:rsidRPr="00D0493B">
              <w:rPr>
                <w:rFonts w:asciiTheme="majorBidi" w:hAnsiTheme="majorBidi" w:cstheme="majorBidi"/>
                <w:iCs/>
              </w:rPr>
              <w:t xml:space="preserve">Computer Security: Principles and Practice, </w:t>
            </w:r>
            <w:r w:rsidR="00EA36C1">
              <w:rPr>
                <w:rFonts w:asciiTheme="majorBidi" w:hAnsiTheme="majorBidi" w:cstheme="majorBidi"/>
                <w:iCs/>
              </w:rPr>
              <w:t>3</w:t>
            </w:r>
            <w:r w:rsidRPr="00D0493B">
              <w:rPr>
                <w:rFonts w:asciiTheme="majorBidi" w:hAnsiTheme="majorBidi" w:cstheme="majorBidi"/>
                <w:iCs/>
              </w:rPr>
              <w:t>/E, William Stallings, Lawrence Brown ISBN-10: 0132775069, ISBN-13:  9780132775069, Publisher:  Prentice Hall, Copyright:  201</w:t>
            </w:r>
            <w:r w:rsidR="00EA36C1">
              <w:rPr>
                <w:rFonts w:asciiTheme="majorBidi" w:hAnsiTheme="majorBidi" w:cstheme="majorBidi"/>
                <w:iCs/>
              </w:rPr>
              <w:t>4</w:t>
            </w:r>
          </w:p>
          <w:p w:rsidR="004D623D" w:rsidRPr="00D0493B" w:rsidRDefault="004D623D" w:rsidP="004D623D">
            <w:pPr>
              <w:autoSpaceDE w:val="0"/>
              <w:autoSpaceDN w:val="0"/>
              <w:ind w:left="31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FE45C9">
        <w:tc>
          <w:tcPr>
            <w:tcW w:w="5000" w:type="pct"/>
            <w:gridSpan w:val="4"/>
            <w:tcBorders>
              <w:left w:val="nil"/>
              <w:right w:val="nil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FE45C9">
        <w:tc>
          <w:tcPr>
            <w:tcW w:w="5000" w:type="pct"/>
            <w:gridSpan w:val="4"/>
            <w:shd w:val="clear" w:color="auto" w:fill="E0E0E0"/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Assessment Policy</w:t>
            </w:r>
          </w:p>
        </w:tc>
      </w:tr>
      <w:tr w:rsidR="004D623D" w:rsidRPr="00D0493B" w:rsidTr="000074DE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Assessment</w:t>
            </w:r>
          </w:p>
        </w:tc>
        <w:tc>
          <w:tcPr>
            <w:tcW w:w="308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916" w:type="pct"/>
            <w:gridSpan w:val="2"/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Weight</w:t>
            </w:r>
          </w:p>
        </w:tc>
      </w:tr>
      <w:tr w:rsidR="004D623D" w:rsidRPr="00D0493B" w:rsidTr="000074DE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First Exam</w:t>
            </w:r>
          </w:p>
        </w:tc>
        <w:tc>
          <w:tcPr>
            <w:tcW w:w="308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During the 5th or 6th week</w:t>
            </w:r>
          </w:p>
        </w:tc>
        <w:tc>
          <w:tcPr>
            <w:tcW w:w="916" w:type="pct"/>
            <w:gridSpan w:val="2"/>
          </w:tcPr>
          <w:p w:rsidR="004D623D" w:rsidRPr="00D0493B" w:rsidRDefault="000074DE" w:rsidP="00F76D9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To be assigned by course instructor</w:t>
            </w:r>
          </w:p>
        </w:tc>
      </w:tr>
      <w:tr w:rsidR="004D623D" w:rsidRPr="00D0493B" w:rsidTr="000074DE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Second Exam</w:t>
            </w:r>
          </w:p>
        </w:tc>
        <w:tc>
          <w:tcPr>
            <w:tcW w:w="308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During the 11th or 12th week</w:t>
            </w:r>
          </w:p>
        </w:tc>
        <w:tc>
          <w:tcPr>
            <w:tcW w:w="916" w:type="pct"/>
            <w:gridSpan w:val="2"/>
          </w:tcPr>
          <w:p w:rsidR="004D623D" w:rsidRPr="00D0493B" w:rsidRDefault="000074DE" w:rsidP="00F76D9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To be assigned by course instructor</w:t>
            </w:r>
          </w:p>
        </w:tc>
      </w:tr>
      <w:tr w:rsidR="004D623D" w:rsidRPr="00D0493B" w:rsidTr="000074DE">
        <w:tc>
          <w:tcPr>
            <w:tcW w:w="99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Assignments</w:t>
            </w:r>
          </w:p>
        </w:tc>
        <w:tc>
          <w:tcPr>
            <w:tcW w:w="3087" w:type="pct"/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916" w:type="pct"/>
            <w:gridSpan w:val="2"/>
          </w:tcPr>
          <w:p w:rsidR="004D623D" w:rsidRPr="00D0493B" w:rsidRDefault="000074DE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To be assigned by course instructor</w:t>
            </w:r>
          </w:p>
        </w:tc>
      </w:tr>
      <w:tr w:rsidR="004D623D" w:rsidRPr="00D0493B" w:rsidTr="000074DE">
        <w:tc>
          <w:tcPr>
            <w:tcW w:w="997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Final Exam</w:t>
            </w:r>
          </w:p>
        </w:tc>
        <w:tc>
          <w:tcPr>
            <w:tcW w:w="3087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During the 16th week </w:t>
            </w:r>
          </w:p>
        </w:tc>
        <w:tc>
          <w:tcPr>
            <w:tcW w:w="916" w:type="pct"/>
            <w:gridSpan w:val="2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40%</w:t>
            </w:r>
          </w:p>
        </w:tc>
      </w:tr>
      <w:tr w:rsidR="004D623D" w:rsidRPr="00D0493B" w:rsidTr="000074DE">
        <w:tc>
          <w:tcPr>
            <w:tcW w:w="997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Total</w:t>
            </w:r>
          </w:p>
        </w:tc>
        <w:tc>
          <w:tcPr>
            <w:tcW w:w="3087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916" w:type="pct"/>
            <w:gridSpan w:val="2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100%</w:t>
            </w:r>
          </w:p>
        </w:tc>
      </w:tr>
      <w:tr w:rsidR="004D623D" w:rsidRPr="00D0493B" w:rsidTr="00FE45C9">
        <w:tc>
          <w:tcPr>
            <w:tcW w:w="5000" w:type="pct"/>
            <w:gridSpan w:val="4"/>
            <w:tcBorders>
              <w:left w:val="nil"/>
              <w:right w:val="nil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8242AA">
        <w:tc>
          <w:tcPr>
            <w:tcW w:w="4354" w:type="pct"/>
            <w:gridSpan w:val="3"/>
            <w:shd w:val="clear" w:color="auto" w:fill="E0E0E0"/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Course Objectives</w:t>
            </w:r>
          </w:p>
        </w:tc>
        <w:tc>
          <w:tcPr>
            <w:tcW w:w="646" w:type="pct"/>
            <w:shd w:val="clear" w:color="auto" w:fill="E0E0E0"/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Weight</w:t>
            </w:r>
          </w:p>
        </w:tc>
      </w:tr>
      <w:tr w:rsidR="004D623D" w:rsidRPr="00D0493B" w:rsidTr="008242AA">
        <w:trPr>
          <w:trHeight w:val="276"/>
        </w:trPr>
        <w:tc>
          <w:tcPr>
            <w:tcW w:w="4354" w:type="pct"/>
            <w:gridSpan w:val="3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bookmarkStart w:id="1" w:name="_Hlk158410419"/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This course is designed to help students: </w:t>
            </w:r>
          </w:p>
        </w:tc>
        <w:tc>
          <w:tcPr>
            <w:tcW w:w="646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8242AA">
        <w:trPr>
          <w:trHeight w:val="276"/>
        </w:trPr>
        <w:tc>
          <w:tcPr>
            <w:tcW w:w="4354" w:type="pct"/>
            <w:gridSpan w:val="3"/>
            <w:tcBorders>
              <w:bottom w:val="single" w:sz="4" w:space="0" w:color="auto"/>
            </w:tcBorders>
          </w:tcPr>
          <w:p w:rsidR="00F76D9D" w:rsidRPr="00D0493B" w:rsidRDefault="00F76D9D" w:rsidP="00F76D9D">
            <w:pPr>
              <w:pStyle w:val="ListParagraph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Identify, investigate and analyze threats to network security.</w:t>
            </w:r>
          </w:p>
          <w:p w:rsidR="004D623D" w:rsidRPr="00D0493B" w:rsidRDefault="004D623D" w:rsidP="00F76D9D">
            <w:pPr>
              <w:tabs>
                <w:tab w:val="left" w:pos="720"/>
              </w:tabs>
              <w:ind w:left="720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646" w:type="pct"/>
            <w:tcBorders>
              <w:bottom w:val="single" w:sz="4" w:space="0" w:color="auto"/>
            </w:tcBorders>
          </w:tcPr>
          <w:p w:rsidR="004D623D" w:rsidRPr="00D0493B" w:rsidRDefault="005D54AB" w:rsidP="004D623D">
            <w:pPr>
              <w:tabs>
                <w:tab w:val="left" w:pos="7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5</w:t>
            </w:r>
            <w:r w:rsidR="004D623D" w:rsidRPr="00D0493B">
              <w:rPr>
                <w:rFonts w:asciiTheme="majorBidi" w:hAnsiTheme="majorBidi" w:cstheme="majorBidi"/>
                <w:sz w:val="20"/>
                <w:szCs w:val="20"/>
              </w:rPr>
              <w:t>0%</w:t>
            </w:r>
          </w:p>
        </w:tc>
      </w:tr>
      <w:tr w:rsidR="004D623D" w:rsidRPr="00D0493B" w:rsidTr="008242AA">
        <w:trPr>
          <w:trHeight w:val="276"/>
        </w:trPr>
        <w:tc>
          <w:tcPr>
            <w:tcW w:w="4354" w:type="pct"/>
            <w:gridSpan w:val="3"/>
            <w:tcBorders>
              <w:bottom w:val="single" w:sz="4" w:space="0" w:color="auto"/>
            </w:tcBorders>
          </w:tcPr>
          <w:p w:rsidR="00F76D9D" w:rsidRPr="00D0493B" w:rsidRDefault="00F76D9D" w:rsidP="00F76D9D">
            <w:pPr>
              <w:pStyle w:val="ListParagraph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Identify the fundamental concepts and practices in network defense.</w:t>
            </w:r>
          </w:p>
          <w:p w:rsidR="004D623D" w:rsidRPr="00D0493B" w:rsidRDefault="004D623D" w:rsidP="00F76D9D">
            <w:pPr>
              <w:tabs>
                <w:tab w:val="left" w:pos="720"/>
              </w:tabs>
              <w:ind w:left="720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646" w:type="pct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tabs>
                <w:tab w:val="left" w:pos="7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40%</w:t>
            </w:r>
          </w:p>
        </w:tc>
      </w:tr>
      <w:tr w:rsidR="005D54AB" w:rsidRPr="00D0493B" w:rsidTr="008242AA">
        <w:trPr>
          <w:trHeight w:val="276"/>
        </w:trPr>
        <w:tc>
          <w:tcPr>
            <w:tcW w:w="4354" w:type="pct"/>
            <w:gridSpan w:val="3"/>
            <w:tcBorders>
              <w:bottom w:val="single" w:sz="4" w:space="0" w:color="auto"/>
            </w:tcBorders>
          </w:tcPr>
          <w:p w:rsidR="005D54AB" w:rsidRPr="00D0493B" w:rsidRDefault="005D54AB" w:rsidP="005D54AB">
            <w:pPr>
              <w:pStyle w:val="ListParagraph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both"/>
              <w:outlineLvl w:val="0"/>
              <w:rPr>
                <w:rFonts w:asciiTheme="majorBidi" w:hAnsiTheme="majorBidi" w:cstheme="majorBidi"/>
              </w:rPr>
            </w:pPr>
            <w:r w:rsidRPr="005D54AB">
              <w:rPr>
                <w:rFonts w:asciiTheme="majorBidi" w:hAnsiTheme="majorBidi" w:cstheme="majorBidi"/>
                <w:color w:val="000000" w:themeColor="text1"/>
              </w:rPr>
              <w:t xml:space="preserve">Acquire </w:t>
            </w:r>
            <w:r w:rsidRPr="005D54AB">
              <w:rPr>
                <w:rFonts w:asciiTheme="majorBidi" w:hAnsiTheme="majorBidi" w:cstheme="majorBidi"/>
                <w:color w:val="000000" w:themeColor="text1"/>
                <w:shd w:val="clear" w:color="auto" w:fill="FFFFFF"/>
              </w:rPr>
              <w:t>knowledge of contemporary issues regarding computer networking and security</w:t>
            </w:r>
            <w:r>
              <w:rPr>
                <w:rFonts w:ascii="Segoe UI" w:hAnsi="Segoe UI" w:cs="Segoe UI"/>
                <w:color w:val="413B34"/>
                <w:shd w:val="clear" w:color="auto" w:fill="FFFFFF"/>
              </w:rPr>
              <w:t>.</w:t>
            </w:r>
            <w:r>
              <w:rPr>
                <w:rFonts w:asciiTheme="majorBidi" w:hAnsiTheme="majorBidi" w:cstheme="majorBidi"/>
              </w:rPr>
              <w:t xml:space="preserve">  </w:t>
            </w:r>
          </w:p>
        </w:tc>
        <w:tc>
          <w:tcPr>
            <w:tcW w:w="646" w:type="pct"/>
            <w:tcBorders>
              <w:bottom w:val="single" w:sz="4" w:space="0" w:color="auto"/>
            </w:tcBorders>
          </w:tcPr>
          <w:p w:rsidR="005D54AB" w:rsidRPr="00D0493B" w:rsidRDefault="005D54AB" w:rsidP="004D623D">
            <w:pPr>
              <w:tabs>
                <w:tab w:val="left" w:pos="7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10%</w:t>
            </w:r>
          </w:p>
        </w:tc>
      </w:tr>
      <w:bookmarkEnd w:id="1"/>
      <w:tr w:rsidR="004D623D" w:rsidRPr="00D0493B" w:rsidTr="00FE45C9">
        <w:tc>
          <w:tcPr>
            <w:tcW w:w="5000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623D" w:rsidRPr="00D0493B" w:rsidRDefault="004D623D" w:rsidP="004D623D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4D623D" w:rsidRPr="00D0493B" w:rsidTr="00FE45C9"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E0E0E0"/>
          </w:tcPr>
          <w:p w:rsidR="004D623D" w:rsidRPr="00D0493B" w:rsidRDefault="004D623D" w:rsidP="004D623D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Teaching &amp; Learning Methods</w:t>
            </w:r>
          </w:p>
        </w:tc>
      </w:tr>
      <w:tr w:rsidR="004D623D" w:rsidRPr="00D0493B" w:rsidTr="00FE45C9"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:rsidR="004D623D" w:rsidRPr="00D0493B" w:rsidRDefault="004D623D" w:rsidP="004D623D">
            <w:pPr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40" w:after="40"/>
              <w:ind w:hanging="630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Class lectures, lecture notes and assignments are designed to achieve the course objectives.</w:t>
            </w:r>
          </w:p>
          <w:p w:rsidR="004D623D" w:rsidRPr="00D0493B" w:rsidRDefault="004D623D" w:rsidP="004D623D">
            <w:pPr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40" w:after="40"/>
              <w:ind w:left="360" w:hanging="270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Students are expected to read the material as detailed in the text, complete the assignments on time and participate in class.</w:t>
            </w:r>
          </w:p>
          <w:p w:rsidR="004D623D" w:rsidRPr="00D0493B" w:rsidRDefault="004D623D" w:rsidP="004D623D">
            <w:pPr>
              <w:numPr>
                <w:ilvl w:val="0"/>
                <w:numId w:val="3"/>
              </w:numPr>
              <w:tabs>
                <w:tab w:val="clear" w:pos="720"/>
                <w:tab w:val="num" w:pos="360"/>
                <w:tab w:val="left" w:pos="2520"/>
              </w:tabs>
              <w:ind w:hanging="630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lastRenderedPageBreak/>
              <w:t>Course web page is an essential part of the course.</w:t>
            </w:r>
          </w:p>
        </w:tc>
      </w:tr>
    </w:tbl>
    <w:tbl>
      <w:tblPr>
        <w:tblpPr w:leftFromText="180" w:rightFromText="180" w:vertAnchor="page" w:horzAnchor="margin" w:tblpXSpec="center" w:tblpY="1373"/>
        <w:tblW w:w="53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09"/>
        <w:gridCol w:w="410"/>
        <w:gridCol w:w="6753"/>
        <w:gridCol w:w="1888"/>
      </w:tblGrid>
      <w:tr w:rsidR="00EF1C01" w:rsidRPr="00D0493B" w:rsidTr="0088390F">
        <w:tc>
          <w:tcPr>
            <w:tcW w:w="5000" w:type="pct"/>
            <w:gridSpan w:val="4"/>
            <w:shd w:val="clear" w:color="auto" w:fill="E0E0E0"/>
          </w:tcPr>
          <w:p w:rsidR="00400F06" w:rsidRPr="00D0493B" w:rsidRDefault="00C7293E" w:rsidP="0088390F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lastRenderedPageBreak/>
              <w:br w:type="page"/>
            </w:r>
            <w:r w:rsidR="00EF1C01"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Learning Outcomes</w:t>
            </w:r>
          </w:p>
        </w:tc>
      </w:tr>
      <w:tr w:rsidR="00D909D5" w:rsidRPr="00D0493B" w:rsidTr="0088390F">
        <w:trPr>
          <w:trHeight w:val="287"/>
        </w:trPr>
        <w:tc>
          <w:tcPr>
            <w:tcW w:w="4080" w:type="pct"/>
            <w:gridSpan w:val="3"/>
            <w:tcBorders>
              <w:bottom w:val="single" w:sz="4" w:space="0" w:color="auto"/>
            </w:tcBorders>
            <w:vAlign w:val="bottom"/>
          </w:tcPr>
          <w:p w:rsidR="00D909D5" w:rsidRPr="00D0493B" w:rsidRDefault="00D909D5" w:rsidP="0088390F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This course requires the student to demonstrate the following:</w:t>
            </w:r>
          </w:p>
        </w:tc>
        <w:tc>
          <w:tcPr>
            <w:tcW w:w="920" w:type="pct"/>
            <w:tcBorders>
              <w:bottom w:val="single" w:sz="4" w:space="0" w:color="auto"/>
            </w:tcBorders>
          </w:tcPr>
          <w:p w:rsidR="00D909D5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 xml:space="preserve">Program Student Outcomes </w:t>
            </w:r>
          </w:p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(f, j, k)</w:t>
            </w:r>
          </w:p>
        </w:tc>
      </w:tr>
      <w:tr w:rsidR="00D909D5" w:rsidRPr="00D0493B" w:rsidTr="0088390F">
        <w:trPr>
          <w:trHeight w:val="64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sz w:val="20"/>
                <w:szCs w:val="20"/>
              </w:rPr>
              <w:t>Understand network security threats and attack techniques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j</w:t>
            </w:r>
          </w:p>
        </w:tc>
      </w:tr>
      <w:tr w:rsidR="00D909D5" w:rsidRPr="00D0493B" w:rsidTr="0088390F">
        <w:trPr>
          <w:trHeight w:val="355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sz w:val="20"/>
                <w:szCs w:val="20"/>
              </w:rPr>
              <w:t xml:space="preserve">Perform basic Ethical hacking steps such as </w:t>
            </w:r>
            <w:proofErr w:type="spellStart"/>
            <w:r w:rsidRPr="004D4602">
              <w:rPr>
                <w:rFonts w:asciiTheme="majorBidi" w:hAnsiTheme="majorBidi" w:cstheme="majorBidi"/>
                <w:sz w:val="20"/>
                <w:szCs w:val="20"/>
              </w:rPr>
              <w:t>foootprinting</w:t>
            </w:r>
            <w:proofErr w:type="spellEnd"/>
            <w:r w:rsidRPr="004D4602">
              <w:rPr>
                <w:rFonts w:asciiTheme="majorBidi" w:hAnsiTheme="majorBidi" w:cstheme="majorBidi"/>
                <w:sz w:val="20"/>
                <w:szCs w:val="20"/>
              </w:rPr>
              <w:t xml:space="preserve">, scanning and enumeration 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f</w:t>
            </w:r>
          </w:p>
        </w:tc>
      </w:tr>
      <w:tr w:rsidR="00D909D5" w:rsidRPr="00D0493B" w:rsidTr="0088390F">
        <w:trPr>
          <w:trHeight w:val="355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Theme="majorBidi" w:hAnsiTheme="majorBidi" w:cstheme="majorBidi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color w:val="000000"/>
                <w:sz w:val="20"/>
                <w:szCs w:val="20"/>
                <w:shd w:val="clear" w:color="auto" w:fill="FAFAFA"/>
              </w:rPr>
              <w:t>Understanding centralized and P2P botnet C&amp;C and different types of attacks that can be implemented using botnets.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j</w:t>
            </w:r>
          </w:p>
        </w:tc>
      </w:tr>
      <w:tr w:rsidR="00D909D5" w:rsidRPr="00D0493B" w:rsidTr="0088390F">
        <w:trPr>
          <w:trHeight w:val="355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Theme="majorBidi" w:hAnsiTheme="majorBidi" w:cstheme="majorBidi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color w:val="000000"/>
                <w:sz w:val="20"/>
                <w:szCs w:val="20"/>
                <w:shd w:val="clear" w:color="auto" w:fill="FAFAFA"/>
              </w:rPr>
              <w:t>Understand router security controls and apply access control lists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k</w:t>
            </w:r>
          </w:p>
        </w:tc>
      </w:tr>
      <w:tr w:rsidR="00D909D5" w:rsidRPr="00D0493B" w:rsidTr="0088390F">
        <w:trPr>
          <w:trHeight w:val="355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Theme="majorBidi" w:hAnsiTheme="majorBidi" w:cstheme="majorBidi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sz w:val="20"/>
                <w:szCs w:val="20"/>
              </w:rPr>
              <w:t>Describe options for implementing intrusion detection and prevention systems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k</w:t>
            </w:r>
          </w:p>
        </w:tc>
      </w:tr>
      <w:tr w:rsidR="00D909D5" w:rsidRPr="00D0493B" w:rsidTr="0088390F">
        <w:trPr>
          <w:trHeight w:val="355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Theme="majorBidi" w:hAnsiTheme="majorBidi" w:cstheme="majorBidi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sz w:val="20"/>
                <w:szCs w:val="20"/>
              </w:rPr>
              <w:t>Describe common approaches to packet filtering design packet filtering and firewall rule sets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k</w:t>
            </w:r>
          </w:p>
        </w:tc>
      </w:tr>
      <w:tr w:rsidR="00D909D5" w:rsidRPr="00D0493B" w:rsidTr="0088390F">
        <w:trPr>
          <w:trHeight w:val="355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sz w:val="20"/>
                <w:szCs w:val="20"/>
              </w:rPr>
              <w:t>Describe Virtual Private Network (VPN) Concepts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k</w:t>
            </w:r>
          </w:p>
        </w:tc>
      </w:tr>
      <w:tr w:rsidR="00D909D5" w:rsidRPr="00D0493B" w:rsidTr="0088390F">
        <w:trPr>
          <w:trHeight w:val="355"/>
        </w:trPr>
        <w:tc>
          <w:tcPr>
            <w:tcW w:w="4080" w:type="pct"/>
            <w:gridSpan w:val="3"/>
            <w:tcBorders>
              <w:bottom w:val="single" w:sz="4" w:space="0" w:color="auto"/>
            </w:tcBorders>
          </w:tcPr>
          <w:p w:rsidR="00D909D5" w:rsidRPr="004D4602" w:rsidRDefault="00D909D5" w:rsidP="0088390F">
            <w:pPr>
              <w:spacing w:before="40" w:after="40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4D4602">
              <w:rPr>
                <w:rFonts w:asciiTheme="majorBidi" w:hAnsiTheme="majorBidi" w:cstheme="majorBidi"/>
                <w:color w:val="000000"/>
                <w:sz w:val="20"/>
                <w:szCs w:val="20"/>
                <w:shd w:val="clear" w:color="auto" w:fill="FAFAFA"/>
              </w:rPr>
              <w:t>The ability to keep up with emerging attacks and new vulnerabilities and devise defense mechanisms.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D909D5" w:rsidRPr="00532DFB" w:rsidRDefault="00D909D5" w:rsidP="0088390F">
            <w:pPr>
              <w:spacing w:before="40" w:after="40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532DFB">
              <w:rPr>
                <w:rFonts w:asciiTheme="majorBidi" w:hAnsiTheme="majorBidi" w:cstheme="majorBidi"/>
                <w:sz w:val="20"/>
                <w:szCs w:val="20"/>
              </w:rPr>
              <w:t>j</w:t>
            </w:r>
          </w:p>
        </w:tc>
      </w:tr>
      <w:tr w:rsidR="00074438" w:rsidRPr="00D0493B" w:rsidTr="0088390F">
        <w:tc>
          <w:tcPr>
            <w:tcW w:w="5000" w:type="pct"/>
            <w:gridSpan w:val="4"/>
            <w:tcBorders>
              <w:left w:val="nil"/>
              <w:right w:val="nil"/>
            </w:tcBorders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74438" w:rsidRPr="00D0493B" w:rsidTr="0088390F"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E0E0E0"/>
          </w:tcPr>
          <w:p w:rsidR="00074438" w:rsidRPr="00D0493B" w:rsidRDefault="00074438" w:rsidP="0088390F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Course Content</w:t>
            </w:r>
          </w:p>
        </w:tc>
      </w:tr>
      <w:tr w:rsidR="00074438" w:rsidRPr="00D0493B" w:rsidTr="0088390F">
        <w:trPr>
          <w:trHeight w:val="64"/>
        </w:trPr>
        <w:tc>
          <w:tcPr>
            <w:tcW w:w="789" w:type="pct"/>
            <w:gridSpan w:val="2"/>
            <w:vAlign w:val="center"/>
          </w:tcPr>
          <w:p w:rsidR="00074438" w:rsidRPr="00D0493B" w:rsidRDefault="00074438" w:rsidP="0088390F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Week</w:t>
            </w:r>
          </w:p>
        </w:tc>
        <w:tc>
          <w:tcPr>
            <w:tcW w:w="3291" w:type="pct"/>
            <w:vAlign w:val="center"/>
          </w:tcPr>
          <w:p w:rsidR="00074438" w:rsidRPr="00D0493B" w:rsidRDefault="00074438" w:rsidP="0088390F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Topics</w:t>
            </w:r>
          </w:p>
        </w:tc>
        <w:tc>
          <w:tcPr>
            <w:tcW w:w="920" w:type="pct"/>
            <w:vAlign w:val="center"/>
          </w:tcPr>
          <w:p w:rsidR="00074438" w:rsidRPr="00D0493B" w:rsidRDefault="00074438" w:rsidP="0088390F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Chapter(s) in Text</w:t>
            </w:r>
          </w:p>
        </w:tc>
      </w:tr>
      <w:tr w:rsidR="00074438" w:rsidRPr="00D0493B" w:rsidTr="0088390F">
        <w:trPr>
          <w:trHeight w:val="233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vAlign w:val="center"/>
          </w:tcPr>
          <w:p w:rsidR="00074438" w:rsidRPr="00D0493B" w:rsidRDefault="00074438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vAlign w:val="center"/>
          </w:tcPr>
          <w:p w:rsidR="00074438" w:rsidRPr="00D0493B" w:rsidRDefault="00074438" w:rsidP="0088390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Introduction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vAlign w:val="center"/>
          </w:tcPr>
          <w:p w:rsidR="00074438" w:rsidRPr="00D0493B" w:rsidRDefault="00605080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Course handout</w:t>
            </w:r>
          </w:p>
        </w:tc>
      </w:tr>
      <w:tr w:rsidR="00074438" w:rsidRPr="00D0493B" w:rsidTr="0088390F">
        <w:trPr>
          <w:trHeight w:val="368"/>
        </w:trPr>
        <w:tc>
          <w:tcPr>
            <w:tcW w:w="789" w:type="pct"/>
            <w:gridSpan w:val="2"/>
            <w:shd w:val="clear" w:color="auto" w:fill="auto"/>
            <w:vAlign w:val="center"/>
          </w:tcPr>
          <w:p w:rsidR="00074438" w:rsidRPr="00D0493B" w:rsidRDefault="00074438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2</w:t>
            </w:r>
            <w:r w:rsidR="00392ABA" w:rsidRPr="00D0493B">
              <w:rPr>
                <w:rFonts w:asciiTheme="majorBidi" w:hAnsiTheme="majorBidi" w:cstheme="majorBidi"/>
              </w:rPr>
              <w:t>-3</w:t>
            </w:r>
          </w:p>
        </w:tc>
        <w:tc>
          <w:tcPr>
            <w:tcW w:w="3291" w:type="pct"/>
            <w:shd w:val="clear" w:color="auto" w:fill="auto"/>
            <w:vAlign w:val="center"/>
          </w:tcPr>
          <w:p w:rsidR="00074438" w:rsidRPr="00D0493B" w:rsidRDefault="00BD39E9" w:rsidP="0088390F">
            <w:pPr>
              <w:pStyle w:val="Index"/>
              <w:numPr>
                <w:ilvl w:val="0"/>
                <w:numId w:val="16"/>
              </w:numPr>
              <w:suppressLineNumbers w:val="0"/>
              <w:suppressAutoHyphens w:val="0"/>
              <w:autoSpaceDE w:val="0"/>
              <w:autoSpaceDN w:val="0"/>
              <w:adjustRightInd w:val="0"/>
              <w:ind w:left="433"/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DDoS Attacks</w:t>
            </w:r>
            <w:r w:rsidR="00074438" w:rsidRPr="00D0493B"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920" w:type="pct"/>
            <w:shd w:val="clear" w:color="auto" w:fill="auto"/>
            <w:vAlign w:val="center"/>
          </w:tcPr>
          <w:p w:rsidR="00074438" w:rsidRPr="00D0493B" w:rsidRDefault="00605080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Course handout</w:t>
            </w:r>
          </w:p>
        </w:tc>
      </w:tr>
      <w:tr w:rsidR="00074438" w:rsidRPr="00D0493B" w:rsidTr="0088390F">
        <w:trPr>
          <w:trHeight w:val="161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392ABA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4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BD39E9" w:rsidP="0088390F">
            <w:pPr>
              <w:pStyle w:val="Index"/>
              <w:numPr>
                <w:ilvl w:val="0"/>
                <w:numId w:val="16"/>
              </w:numPr>
              <w:suppressLineNumbers w:val="0"/>
              <w:suppressAutoHyphens w:val="0"/>
              <w:autoSpaceDE w:val="0"/>
              <w:autoSpaceDN w:val="0"/>
              <w:adjustRightInd w:val="0"/>
              <w:ind w:left="433"/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DNS Hacking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605080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Course handout</w:t>
            </w:r>
          </w:p>
        </w:tc>
      </w:tr>
      <w:tr w:rsidR="00074438" w:rsidRPr="00D0493B" w:rsidTr="0088390F">
        <w:trPr>
          <w:trHeight w:val="197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392ABA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5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BD39E9" w:rsidP="0088390F">
            <w:pPr>
              <w:numPr>
                <w:ilvl w:val="0"/>
                <w:numId w:val="16"/>
              </w:numPr>
              <w:suppressAutoHyphens/>
              <w:autoSpaceDE w:val="0"/>
              <w:autoSpaceDN w:val="0"/>
              <w:adjustRightInd w:val="0"/>
              <w:ind w:left="433"/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</w:pPr>
            <w:r w:rsidRPr="00D0493B"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  <w:t>Botnets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605080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Course handout</w:t>
            </w:r>
          </w:p>
        </w:tc>
      </w:tr>
      <w:tr w:rsidR="00074438" w:rsidRPr="00D0493B" w:rsidTr="0088390F">
        <w:trPr>
          <w:trHeight w:val="64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392ABA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6-7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BD39E9" w:rsidP="0088390F">
            <w:pPr>
              <w:numPr>
                <w:ilvl w:val="0"/>
                <w:numId w:val="16"/>
              </w:numPr>
              <w:suppressAutoHyphens/>
              <w:autoSpaceDE w:val="0"/>
              <w:autoSpaceDN w:val="0"/>
              <w:adjustRightInd w:val="0"/>
              <w:ind w:left="433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Fingerprinting</w:t>
            </w:r>
            <w:r w:rsidR="00392ABA" w:rsidRPr="00D0493B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, </w:t>
            </w:r>
            <w:r w:rsidR="00392ABA"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Scanning, </w:t>
            </w:r>
            <w:r w:rsidR="00392ABA" w:rsidRPr="00D0493B"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  <w:t>Enumeration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605080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Course handout</w:t>
            </w:r>
          </w:p>
        </w:tc>
      </w:tr>
      <w:tr w:rsidR="00392ABA" w:rsidRPr="00D0493B" w:rsidTr="0088390F">
        <w:trPr>
          <w:trHeight w:val="98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8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  <w:t>Router Security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BB409C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4</w:t>
            </w:r>
          </w:p>
        </w:tc>
      </w:tr>
      <w:tr w:rsidR="00392ABA" w:rsidRPr="00D0493B" w:rsidTr="0088390F">
        <w:trPr>
          <w:trHeight w:val="143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9-10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Intrusion detection and prevention systems (IDPS)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BB409C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8</w:t>
            </w:r>
          </w:p>
        </w:tc>
      </w:tr>
      <w:tr w:rsidR="00392ABA" w:rsidRPr="00D0493B" w:rsidTr="0088390F">
        <w:trPr>
          <w:trHeight w:val="179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11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  <w:t>Firewalls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BB409C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9-10</w:t>
            </w:r>
          </w:p>
        </w:tc>
      </w:tr>
      <w:tr w:rsidR="00392ABA" w:rsidRPr="00D0493B" w:rsidTr="0088390F">
        <w:trPr>
          <w:trHeight w:val="134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12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392ABA" w:rsidP="0088390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33"/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</w:pPr>
            <w:r w:rsidRPr="00D0493B">
              <w:rPr>
                <w:rFonts w:asciiTheme="majorBidi" w:eastAsia="Times New Roman" w:hAnsiTheme="majorBidi" w:cstheme="majorBidi"/>
                <w:sz w:val="20"/>
                <w:szCs w:val="20"/>
                <w:lang w:eastAsia="en-US"/>
              </w:rPr>
              <w:t>Virtual private networks (VPNs)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92ABA" w:rsidRPr="00D0493B" w:rsidRDefault="00BB409C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11</w:t>
            </w:r>
          </w:p>
        </w:tc>
      </w:tr>
      <w:tr w:rsidR="00074438" w:rsidRPr="00D0493B" w:rsidTr="0088390F">
        <w:trPr>
          <w:trHeight w:val="80"/>
        </w:trPr>
        <w:tc>
          <w:tcPr>
            <w:tcW w:w="789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074438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 w:rsidRPr="00D0493B">
              <w:rPr>
                <w:rFonts w:asciiTheme="majorBidi" w:hAnsiTheme="majorBidi" w:cstheme="majorBidi"/>
              </w:rPr>
              <w:t>13</w:t>
            </w:r>
            <w:r w:rsidR="00392ABA" w:rsidRPr="00D0493B">
              <w:rPr>
                <w:rFonts w:asciiTheme="majorBidi" w:hAnsiTheme="majorBidi" w:cstheme="majorBidi"/>
              </w:rPr>
              <w:t>-14</w:t>
            </w:r>
          </w:p>
        </w:tc>
        <w:tc>
          <w:tcPr>
            <w:tcW w:w="329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392ABA" w:rsidP="0088390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Contemporary issues in network security </w:t>
            </w:r>
          </w:p>
        </w:tc>
        <w:tc>
          <w:tcPr>
            <w:tcW w:w="92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74438" w:rsidRPr="00D0493B" w:rsidRDefault="00605080" w:rsidP="0088390F">
            <w:pPr>
              <w:pStyle w:val="WW-PlainText"/>
              <w:spacing w:before="40" w:after="40"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Course handout</w:t>
            </w:r>
          </w:p>
        </w:tc>
      </w:tr>
      <w:tr w:rsidR="00074438" w:rsidRPr="00D0493B" w:rsidTr="0088390F">
        <w:trPr>
          <w:trHeight w:val="188"/>
        </w:trPr>
        <w:tc>
          <w:tcPr>
            <w:tcW w:w="58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349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92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74438" w:rsidRPr="00D0493B" w:rsidTr="0088390F"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E0E0E0"/>
          </w:tcPr>
          <w:p w:rsidR="00074438" w:rsidRPr="00D0493B" w:rsidRDefault="00074438" w:rsidP="0088390F">
            <w:pPr>
              <w:tabs>
                <w:tab w:val="left" w:pos="2520"/>
              </w:tabs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Essential Notes</w:t>
            </w:r>
          </w:p>
        </w:tc>
      </w:tr>
      <w:tr w:rsidR="00074438" w:rsidRPr="00D0493B" w:rsidTr="0088390F">
        <w:tc>
          <w:tcPr>
            <w:tcW w:w="789" w:type="pct"/>
            <w:gridSpan w:val="2"/>
            <w:tcBorders>
              <w:bottom w:val="single" w:sz="4" w:space="0" w:color="auto"/>
            </w:tcBorders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Exams</w:t>
            </w:r>
          </w:p>
        </w:tc>
        <w:tc>
          <w:tcPr>
            <w:tcW w:w="4211" w:type="pct"/>
            <w:gridSpan w:val="2"/>
            <w:tcBorders>
              <w:bottom w:val="single" w:sz="4" w:space="0" w:color="auto"/>
            </w:tcBorders>
          </w:tcPr>
          <w:p w:rsidR="00074438" w:rsidRPr="00D0493B" w:rsidRDefault="00074438" w:rsidP="0088390F">
            <w:pPr>
              <w:numPr>
                <w:ilvl w:val="0"/>
                <w:numId w:val="4"/>
              </w:numPr>
              <w:tabs>
                <w:tab w:val="clear" w:pos="720"/>
                <w:tab w:val="num" w:pos="433"/>
              </w:tabs>
              <w:autoSpaceDE w:val="0"/>
              <w:autoSpaceDN w:val="0"/>
              <w:spacing w:before="40" w:after="40"/>
              <w:ind w:left="433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May include: Definitions, True/False, Multiple-Choice, Analysis and Descriptive formats.</w:t>
            </w:r>
          </w:p>
          <w:p w:rsidR="00074438" w:rsidRPr="00D0493B" w:rsidRDefault="00074438" w:rsidP="0088390F">
            <w:pPr>
              <w:numPr>
                <w:ilvl w:val="0"/>
                <w:numId w:val="4"/>
              </w:numPr>
              <w:tabs>
                <w:tab w:val="clear" w:pos="720"/>
                <w:tab w:val="num" w:pos="433"/>
              </w:tabs>
              <w:autoSpaceDE w:val="0"/>
              <w:autoSpaceDN w:val="0"/>
              <w:spacing w:before="40" w:after="40"/>
              <w:ind w:left="433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Use only your own tools: calculator, pens and ruler </w:t>
            </w:r>
          </w:p>
          <w:p w:rsidR="00074438" w:rsidRPr="00D0493B" w:rsidRDefault="00074438" w:rsidP="0088390F">
            <w:pPr>
              <w:numPr>
                <w:ilvl w:val="0"/>
                <w:numId w:val="4"/>
              </w:numPr>
              <w:tabs>
                <w:tab w:val="clear" w:pos="720"/>
                <w:tab w:val="num" w:pos="433"/>
              </w:tabs>
              <w:autoSpaceDE w:val="0"/>
              <w:autoSpaceDN w:val="0"/>
              <w:spacing w:before="40" w:after="40"/>
              <w:ind w:left="433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Instructions on the first page of the exam are quite important.</w:t>
            </w:r>
          </w:p>
          <w:p w:rsidR="00074438" w:rsidRPr="00D0493B" w:rsidRDefault="00074438" w:rsidP="0088390F">
            <w:pPr>
              <w:numPr>
                <w:ilvl w:val="0"/>
                <w:numId w:val="4"/>
              </w:numPr>
              <w:tabs>
                <w:tab w:val="clear" w:pos="720"/>
                <w:tab w:val="num" w:pos="433"/>
              </w:tabs>
              <w:autoSpaceDE w:val="0"/>
              <w:autoSpaceDN w:val="0"/>
              <w:spacing w:before="40" w:after="40"/>
              <w:ind w:left="433"/>
              <w:jc w:val="both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Not abiding by the rules is a reason for dismissal from the exam.</w:t>
            </w:r>
          </w:p>
        </w:tc>
      </w:tr>
      <w:tr w:rsidR="00074438" w:rsidRPr="00D0493B" w:rsidTr="0088390F">
        <w:tc>
          <w:tcPr>
            <w:tcW w:w="5000" w:type="pct"/>
            <w:gridSpan w:val="4"/>
            <w:tcBorders>
              <w:left w:val="nil"/>
              <w:bottom w:val="nil"/>
              <w:right w:val="nil"/>
            </w:tcBorders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074438" w:rsidRPr="00D0493B" w:rsidTr="0088390F">
        <w:tc>
          <w:tcPr>
            <w:tcW w:w="5000" w:type="pct"/>
            <w:gridSpan w:val="4"/>
            <w:tcBorders>
              <w:top w:val="single" w:sz="4" w:space="0" w:color="auto"/>
            </w:tcBorders>
            <w:shd w:val="clear" w:color="auto" w:fill="E0E0E0"/>
          </w:tcPr>
          <w:p w:rsidR="00074438" w:rsidRPr="00D0493B" w:rsidRDefault="00074438" w:rsidP="0088390F">
            <w:pPr>
              <w:tabs>
                <w:tab w:val="left" w:pos="2520"/>
                <w:tab w:val="left" w:pos="2780"/>
                <w:tab w:val="center" w:pos="468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</w: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ab/>
              <w:t>Additional Notes</w:t>
            </w:r>
          </w:p>
        </w:tc>
      </w:tr>
      <w:tr w:rsidR="00074438" w:rsidRPr="00D0493B" w:rsidTr="0088390F">
        <w:tc>
          <w:tcPr>
            <w:tcW w:w="789" w:type="pct"/>
            <w:gridSpan w:val="2"/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Makeups</w:t>
            </w:r>
          </w:p>
        </w:tc>
        <w:tc>
          <w:tcPr>
            <w:tcW w:w="4211" w:type="pct"/>
            <w:gridSpan w:val="2"/>
          </w:tcPr>
          <w:p w:rsidR="00074438" w:rsidRPr="00D0493B" w:rsidRDefault="00074438" w:rsidP="0088390F">
            <w:pPr>
              <w:numPr>
                <w:ilvl w:val="0"/>
                <w:numId w:val="7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Makeup exam should not be given unless there is a valid excuse.</w:t>
            </w:r>
          </w:p>
        </w:tc>
      </w:tr>
      <w:tr w:rsidR="00074438" w:rsidRPr="00D0493B" w:rsidTr="0088390F">
        <w:tc>
          <w:tcPr>
            <w:tcW w:w="789" w:type="pct"/>
            <w:gridSpan w:val="2"/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Drop Date</w:t>
            </w:r>
          </w:p>
        </w:tc>
        <w:tc>
          <w:tcPr>
            <w:tcW w:w="4211" w:type="pct"/>
            <w:gridSpan w:val="2"/>
          </w:tcPr>
          <w:p w:rsidR="00074438" w:rsidRPr="00D0493B" w:rsidRDefault="00074438" w:rsidP="0088390F">
            <w:pPr>
              <w:numPr>
                <w:ilvl w:val="0"/>
                <w:numId w:val="6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Last day to drop the course is before the </w:t>
            </w:r>
            <w:r w:rsidR="007639F2" w:rsidRPr="00D0493B">
              <w:rPr>
                <w:rFonts w:asciiTheme="majorBidi" w:hAnsiTheme="majorBidi" w:cstheme="majorBidi"/>
                <w:sz w:val="20"/>
                <w:szCs w:val="20"/>
              </w:rPr>
              <w:t>12</w:t>
            </w:r>
            <w:r w:rsidRPr="00D0493B">
              <w:rPr>
                <w:rFonts w:asciiTheme="majorBidi" w:hAnsiTheme="majorBidi" w:cstheme="majorBidi"/>
                <w:sz w:val="20"/>
                <w:szCs w:val="20"/>
                <w:vertAlign w:val="superscript"/>
              </w:rPr>
              <w:t>th</w:t>
            </w: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 week of the current semester.</w:t>
            </w:r>
          </w:p>
        </w:tc>
      </w:tr>
      <w:tr w:rsidR="00074438" w:rsidRPr="00D0493B" w:rsidTr="0088390F">
        <w:tc>
          <w:tcPr>
            <w:tcW w:w="789" w:type="pct"/>
            <w:gridSpan w:val="2"/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Cheating</w:t>
            </w:r>
          </w:p>
        </w:tc>
        <w:tc>
          <w:tcPr>
            <w:tcW w:w="4211" w:type="pct"/>
            <w:gridSpan w:val="2"/>
          </w:tcPr>
          <w:p w:rsidR="00074438" w:rsidRPr="00D0493B" w:rsidRDefault="00074438" w:rsidP="0088390F">
            <w:pPr>
              <w:numPr>
                <w:ilvl w:val="0"/>
                <w:numId w:val="6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Standard JUST policy will be applied.</w:t>
            </w:r>
          </w:p>
        </w:tc>
      </w:tr>
      <w:tr w:rsidR="00074438" w:rsidRPr="00D0493B" w:rsidTr="0088390F">
        <w:tc>
          <w:tcPr>
            <w:tcW w:w="789" w:type="pct"/>
            <w:gridSpan w:val="2"/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Attendance</w:t>
            </w:r>
          </w:p>
        </w:tc>
        <w:tc>
          <w:tcPr>
            <w:tcW w:w="4211" w:type="pct"/>
            <w:gridSpan w:val="2"/>
          </w:tcPr>
          <w:p w:rsidR="00074438" w:rsidRPr="00F30DF3" w:rsidRDefault="00074438" w:rsidP="0088390F">
            <w:pPr>
              <w:numPr>
                <w:ilvl w:val="0"/>
                <w:numId w:val="5"/>
              </w:numPr>
              <w:tabs>
                <w:tab w:val="clear" w:pos="720"/>
                <w:tab w:val="num" w:pos="433"/>
              </w:tabs>
              <w:autoSpaceDE w:val="0"/>
              <w:autoSpaceDN w:val="0"/>
              <w:spacing w:before="40" w:after="4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F30DF3">
              <w:rPr>
                <w:rFonts w:asciiTheme="majorBidi" w:hAnsiTheme="majorBidi" w:cstheme="majorBidi"/>
                <w:sz w:val="20"/>
                <w:szCs w:val="20"/>
              </w:rPr>
              <w:t>Excellent attendance is expected.</w:t>
            </w:r>
          </w:p>
          <w:p w:rsidR="00F30DF3" w:rsidRPr="00F30DF3" w:rsidRDefault="00F30DF3" w:rsidP="0088390F">
            <w:pPr>
              <w:numPr>
                <w:ilvl w:val="0"/>
                <w:numId w:val="22"/>
              </w:numPr>
              <w:shd w:val="clear" w:color="auto" w:fill="FFFFFF"/>
              <w:spacing w:before="40" w:after="40"/>
              <w:rPr>
                <w:rFonts w:ascii="Segoe UI" w:eastAsia="Times New Roman" w:hAnsi="Segoe UI" w:cs="Segoe UI"/>
                <w:color w:val="212121"/>
                <w:sz w:val="20"/>
                <w:szCs w:val="20"/>
                <w:lang w:eastAsia="en-US"/>
              </w:rPr>
            </w:pPr>
            <w:r w:rsidRPr="00F30DF3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en-US"/>
              </w:rPr>
              <w:t>According to the JUST policy, a student will receive the grade of ZERO (35%) “</w:t>
            </w:r>
            <w:proofErr w:type="gramStart"/>
            <w:r w:rsidRPr="00F30DF3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en-US"/>
              </w:rPr>
              <w:t>failed</w:t>
            </w:r>
            <w:proofErr w:type="gramEnd"/>
            <w:r w:rsidRPr="00F30DF3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en-US"/>
              </w:rPr>
              <w:t xml:space="preserve"> for absence” if he misses more than 20% of the classes.</w:t>
            </w:r>
          </w:p>
          <w:p w:rsidR="00074438" w:rsidRPr="00F30DF3" w:rsidRDefault="00074438" w:rsidP="0088390F">
            <w:pPr>
              <w:numPr>
                <w:ilvl w:val="0"/>
                <w:numId w:val="5"/>
              </w:numPr>
              <w:tabs>
                <w:tab w:val="clear" w:pos="720"/>
                <w:tab w:val="num" w:pos="433"/>
              </w:tabs>
              <w:autoSpaceDE w:val="0"/>
              <w:autoSpaceDN w:val="0"/>
              <w:spacing w:before="40" w:after="4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F30DF3">
              <w:rPr>
                <w:rFonts w:asciiTheme="majorBidi" w:hAnsiTheme="majorBidi" w:cstheme="majorBidi"/>
                <w:sz w:val="20"/>
                <w:szCs w:val="20"/>
              </w:rPr>
              <w:t>Attendance will be taken by calling the names or passing a sign-up sheet.</w:t>
            </w:r>
          </w:p>
          <w:p w:rsidR="00074438" w:rsidRPr="00D0493B" w:rsidRDefault="00074438" w:rsidP="0088390F">
            <w:pPr>
              <w:numPr>
                <w:ilvl w:val="0"/>
                <w:numId w:val="5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F30DF3">
              <w:rPr>
                <w:rFonts w:asciiTheme="majorBidi" w:hAnsiTheme="majorBidi" w:cstheme="majorBidi"/>
                <w:sz w:val="20"/>
                <w:szCs w:val="20"/>
              </w:rPr>
              <w:t>If you miss a class, it is your responsibility to find out about any announcements or assignments you may have missed.</w:t>
            </w:r>
          </w:p>
        </w:tc>
      </w:tr>
      <w:tr w:rsidR="00074438" w:rsidRPr="00D0493B" w:rsidTr="0088390F">
        <w:tc>
          <w:tcPr>
            <w:tcW w:w="789" w:type="pct"/>
            <w:gridSpan w:val="2"/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Workload</w:t>
            </w:r>
          </w:p>
        </w:tc>
        <w:tc>
          <w:tcPr>
            <w:tcW w:w="4211" w:type="pct"/>
            <w:gridSpan w:val="2"/>
          </w:tcPr>
          <w:p w:rsidR="00074438" w:rsidRPr="00D0493B" w:rsidRDefault="00074438" w:rsidP="0088390F">
            <w:pPr>
              <w:numPr>
                <w:ilvl w:val="0"/>
                <w:numId w:val="5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Average work-load student should expect to spend is </w:t>
            </w:r>
            <w:r w:rsidR="007639F2" w:rsidRPr="00D0493B">
              <w:rPr>
                <w:rFonts w:asciiTheme="majorBidi" w:hAnsiTheme="majorBidi" w:cstheme="majorBidi"/>
                <w:sz w:val="20"/>
                <w:szCs w:val="20"/>
              </w:rPr>
              <w:t>6</w:t>
            </w:r>
            <w:r w:rsidRPr="00D0493B">
              <w:rPr>
                <w:rFonts w:asciiTheme="majorBidi" w:hAnsiTheme="majorBidi" w:cstheme="majorBidi"/>
                <w:sz w:val="20"/>
                <w:szCs w:val="20"/>
              </w:rPr>
              <w:t xml:space="preserve"> hours/week.</w:t>
            </w:r>
          </w:p>
        </w:tc>
      </w:tr>
      <w:tr w:rsidR="00074438" w:rsidRPr="00D0493B" w:rsidTr="0088390F">
        <w:tc>
          <w:tcPr>
            <w:tcW w:w="789" w:type="pct"/>
            <w:gridSpan w:val="2"/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Graded Exams</w:t>
            </w:r>
          </w:p>
        </w:tc>
        <w:tc>
          <w:tcPr>
            <w:tcW w:w="4211" w:type="pct"/>
            <w:gridSpan w:val="2"/>
          </w:tcPr>
          <w:p w:rsidR="00074438" w:rsidRPr="00D0493B" w:rsidRDefault="00074438" w:rsidP="0088390F">
            <w:pPr>
              <w:numPr>
                <w:ilvl w:val="0"/>
                <w:numId w:val="5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Graded exam papers will be returned within a week.</w:t>
            </w:r>
          </w:p>
        </w:tc>
      </w:tr>
      <w:tr w:rsidR="00074438" w:rsidRPr="00D0493B" w:rsidTr="0088390F">
        <w:tc>
          <w:tcPr>
            <w:tcW w:w="789" w:type="pct"/>
            <w:gridSpan w:val="2"/>
          </w:tcPr>
          <w:p w:rsidR="00074438" w:rsidRPr="00D0493B" w:rsidRDefault="00074438" w:rsidP="0088390F">
            <w:pPr>
              <w:tabs>
                <w:tab w:val="left" w:pos="2520"/>
              </w:tabs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Participation</w:t>
            </w:r>
          </w:p>
        </w:tc>
        <w:tc>
          <w:tcPr>
            <w:tcW w:w="4211" w:type="pct"/>
            <w:gridSpan w:val="2"/>
          </w:tcPr>
          <w:p w:rsidR="00074438" w:rsidRPr="00D0493B" w:rsidRDefault="00074438" w:rsidP="0088390F">
            <w:pPr>
              <w:numPr>
                <w:ilvl w:val="0"/>
                <w:numId w:val="2"/>
              </w:numPr>
              <w:tabs>
                <w:tab w:val="clear" w:pos="720"/>
                <w:tab w:val="num" w:pos="433"/>
              </w:tabs>
              <w:autoSpaceDE w:val="0"/>
              <w:autoSpaceDN w:val="0"/>
              <w:spacing w:before="40" w:after="40"/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Participation in the class will positively affect your performance.</w:t>
            </w:r>
          </w:p>
          <w:p w:rsidR="00074438" w:rsidRPr="00D0493B" w:rsidRDefault="00074438" w:rsidP="0088390F">
            <w:pPr>
              <w:numPr>
                <w:ilvl w:val="0"/>
                <w:numId w:val="2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Disruption and side talks will possibly result in dismissal from class.</w:t>
            </w:r>
          </w:p>
          <w:p w:rsidR="00074438" w:rsidRPr="00D0493B" w:rsidRDefault="00074438" w:rsidP="0088390F">
            <w:pPr>
              <w:numPr>
                <w:ilvl w:val="0"/>
                <w:numId w:val="2"/>
              </w:numPr>
              <w:tabs>
                <w:tab w:val="clear" w:pos="720"/>
                <w:tab w:val="num" w:pos="433"/>
                <w:tab w:val="left" w:pos="2520"/>
              </w:tabs>
              <w:ind w:left="433"/>
              <w:rPr>
                <w:rFonts w:asciiTheme="majorBidi" w:hAnsiTheme="majorBidi" w:cstheme="majorBidi"/>
                <w:sz w:val="20"/>
                <w:szCs w:val="20"/>
              </w:rPr>
            </w:pPr>
            <w:r w:rsidRPr="00D0493B">
              <w:rPr>
                <w:rFonts w:asciiTheme="majorBidi" w:hAnsiTheme="majorBidi" w:cstheme="majorBidi"/>
                <w:sz w:val="20"/>
                <w:szCs w:val="20"/>
              </w:rPr>
              <w:t>No eating or chewing gums are allowed in class.</w:t>
            </w:r>
          </w:p>
        </w:tc>
      </w:tr>
    </w:tbl>
    <w:p w:rsidR="001A2061" w:rsidRPr="00D0493B" w:rsidRDefault="001A2061" w:rsidP="00D909D5">
      <w:pPr>
        <w:rPr>
          <w:rFonts w:asciiTheme="majorBidi" w:hAnsiTheme="majorBidi" w:cstheme="majorBidi"/>
          <w:sz w:val="20"/>
          <w:szCs w:val="20"/>
        </w:rPr>
      </w:pPr>
    </w:p>
    <w:sectPr w:rsidR="001A2061" w:rsidRPr="00D0493B" w:rsidSect="0042479B">
      <w:pgSz w:w="12240" w:h="15840"/>
      <w:pgMar w:top="864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032" w:rsidRDefault="00A71032" w:rsidP="0003538A">
      <w:r>
        <w:separator/>
      </w:r>
    </w:p>
  </w:endnote>
  <w:endnote w:type="continuationSeparator" w:id="0">
    <w:p w:rsidR="00A71032" w:rsidRDefault="00A71032" w:rsidP="00035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032" w:rsidRDefault="00A71032" w:rsidP="0003538A">
      <w:r>
        <w:separator/>
      </w:r>
    </w:p>
  </w:footnote>
  <w:footnote w:type="continuationSeparator" w:id="0">
    <w:p w:rsidR="00A71032" w:rsidRDefault="00A71032" w:rsidP="000353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03C0B"/>
    <w:multiLevelType w:val="hybridMultilevel"/>
    <w:tmpl w:val="B298E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C7B5F"/>
    <w:multiLevelType w:val="hybridMultilevel"/>
    <w:tmpl w:val="6C3EE968"/>
    <w:lvl w:ilvl="0" w:tplc="8DC2CD72">
      <w:start w:val="1"/>
      <w:numFmt w:val="bullet"/>
      <w:pStyle w:val="Ali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FA7558"/>
    <w:multiLevelType w:val="hybridMultilevel"/>
    <w:tmpl w:val="6C36BB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7A0256"/>
    <w:multiLevelType w:val="hybridMultilevel"/>
    <w:tmpl w:val="86FE20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8B7BD7"/>
    <w:multiLevelType w:val="hybridMultilevel"/>
    <w:tmpl w:val="12524480"/>
    <w:lvl w:ilvl="0" w:tplc="DDA0C624">
      <w:start w:val="4"/>
      <w:numFmt w:val="none"/>
      <w:lvlText w:val="·"/>
      <w:lvlJc w:val="left"/>
      <w:pPr>
        <w:tabs>
          <w:tab w:val="num" w:pos="936"/>
        </w:tabs>
        <w:ind w:left="936" w:hanging="360"/>
      </w:pPr>
      <w:rPr>
        <w:rFonts w:ascii="Times New Roman" w:cs="Times New Roman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C6717A1"/>
    <w:multiLevelType w:val="hybridMultilevel"/>
    <w:tmpl w:val="1898E65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F1506AD"/>
    <w:multiLevelType w:val="hybridMultilevel"/>
    <w:tmpl w:val="C8E464BA"/>
    <w:lvl w:ilvl="0" w:tplc="DDA0C624">
      <w:start w:val="4"/>
      <w:numFmt w:val="none"/>
      <w:lvlText w:val="·"/>
      <w:lvlJc w:val="left"/>
      <w:pPr>
        <w:tabs>
          <w:tab w:val="num" w:pos="432"/>
        </w:tabs>
        <w:ind w:left="432" w:hanging="360"/>
      </w:pPr>
      <w:rPr>
        <w:rFonts w:ascii="Times New Roman" w:cs="Times New Roman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CB24252"/>
    <w:multiLevelType w:val="hybridMultilevel"/>
    <w:tmpl w:val="035C2F1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E545FA2"/>
    <w:multiLevelType w:val="hybridMultilevel"/>
    <w:tmpl w:val="5A1E886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F904B4A"/>
    <w:multiLevelType w:val="multilevel"/>
    <w:tmpl w:val="DD1613EE"/>
    <w:lvl w:ilvl="0">
      <w:start w:val="1"/>
      <w:numFmt w:val="bullet"/>
      <w:lvlText w:val="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170"/>
        </w:tabs>
        <w:ind w:left="117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90"/>
        </w:tabs>
        <w:ind w:left="189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330"/>
        </w:tabs>
        <w:ind w:left="333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050"/>
        </w:tabs>
        <w:ind w:left="405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90"/>
        </w:tabs>
        <w:ind w:left="549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210"/>
        </w:tabs>
        <w:ind w:left="6210" w:hanging="360"/>
      </w:pPr>
      <w:rPr>
        <w:rFonts w:ascii="Wingdings" w:hAnsi="Wingdings" w:hint="default"/>
        <w:sz w:val="20"/>
      </w:rPr>
    </w:lvl>
  </w:abstractNum>
  <w:abstractNum w:abstractNumId="10">
    <w:nsid w:val="483566CC"/>
    <w:multiLevelType w:val="hybridMultilevel"/>
    <w:tmpl w:val="CFA2240A"/>
    <w:lvl w:ilvl="0" w:tplc="0409000F">
      <w:start w:val="1"/>
      <w:numFmt w:val="decimal"/>
      <w:lvlText w:val="%1."/>
      <w:lvlJc w:val="left"/>
      <w:pPr>
        <w:ind w:left="1069" w:hanging="360"/>
      </w:p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95507E0"/>
    <w:multiLevelType w:val="singleLevel"/>
    <w:tmpl w:val="DDA0C624"/>
    <w:lvl w:ilvl="0">
      <w:start w:val="4"/>
      <w:numFmt w:val="none"/>
      <w:lvlText w:val="·"/>
      <w:lvlJc w:val="left"/>
      <w:pPr>
        <w:tabs>
          <w:tab w:val="num" w:pos="432"/>
        </w:tabs>
        <w:ind w:left="432" w:hanging="360"/>
      </w:pPr>
      <w:rPr>
        <w:rFonts w:ascii="Times New Roman" w:cs="Times New Roman" w:hint="default"/>
        <w:sz w:val="28"/>
      </w:rPr>
    </w:lvl>
  </w:abstractNum>
  <w:abstractNum w:abstractNumId="12">
    <w:nsid w:val="53633541"/>
    <w:multiLevelType w:val="singleLevel"/>
    <w:tmpl w:val="DDA0C624"/>
    <w:lvl w:ilvl="0">
      <w:start w:val="4"/>
      <w:numFmt w:val="none"/>
      <w:lvlText w:val="·"/>
      <w:lvlJc w:val="left"/>
      <w:pPr>
        <w:tabs>
          <w:tab w:val="num" w:pos="432"/>
        </w:tabs>
        <w:ind w:left="432" w:hanging="360"/>
      </w:pPr>
      <w:rPr>
        <w:rFonts w:ascii="Times New Roman" w:cs="Times New Roman" w:hint="default"/>
        <w:sz w:val="28"/>
      </w:rPr>
    </w:lvl>
  </w:abstractNum>
  <w:abstractNum w:abstractNumId="13">
    <w:nsid w:val="565D6DEE"/>
    <w:multiLevelType w:val="hybridMultilevel"/>
    <w:tmpl w:val="1CE01ED2"/>
    <w:lvl w:ilvl="0" w:tplc="CC2AECD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58142D94"/>
    <w:multiLevelType w:val="hybridMultilevel"/>
    <w:tmpl w:val="A6241B6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A7A3481"/>
    <w:multiLevelType w:val="hybridMultilevel"/>
    <w:tmpl w:val="E3F003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B0E7417"/>
    <w:multiLevelType w:val="hybridMultilevel"/>
    <w:tmpl w:val="B03C9C8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315F24"/>
    <w:multiLevelType w:val="hybridMultilevel"/>
    <w:tmpl w:val="7EA0273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F3C4AEA"/>
    <w:multiLevelType w:val="hybridMultilevel"/>
    <w:tmpl w:val="D436B592"/>
    <w:lvl w:ilvl="0" w:tplc="040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F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63AE54CB"/>
    <w:multiLevelType w:val="hybridMultilevel"/>
    <w:tmpl w:val="F102A38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CF13525"/>
    <w:multiLevelType w:val="hybridMultilevel"/>
    <w:tmpl w:val="2BBA03C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F6534DF"/>
    <w:multiLevelType w:val="hybridMultilevel"/>
    <w:tmpl w:val="D0D4EC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9"/>
  </w:num>
  <w:num w:numId="3">
    <w:abstractNumId w:val="20"/>
  </w:num>
  <w:num w:numId="4">
    <w:abstractNumId w:val="5"/>
  </w:num>
  <w:num w:numId="5">
    <w:abstractNumId w:val="14"/>
  </w:num>
  <w:num w:numId="6">
    <w:abstractNumId w:val="8"/>
  </w:num>
  <w:num w:numId="7">
    <w:abstractNumId w:val="17"/>
  </w:num>
  <w:num w:numId="8">
    <w:abstractNumId w:val="13"/>
  </w:num>
  <w:num w:numId="9">
    <w:abstractNumId w:val="16"/>
  </w:num>
  <w:num w:numId="10">
    <w:abstractNumId w:val="0"/>
  </w:num>
  <w:num w:numId="11">
    <w:abstractNumId w:val="15"/>
  </w:num>
  <w:num w:numId="12">
    <w:abstractNumId w:val="6"/>
  </w:num>
  <w:num w:numId="13">
    <w:abstractNumId w:val="11"/>
  </w:num>
  <w:num w:numId="14">
    <w:abstractNumId w:val="12"/>
  </w:num>
  <w:num w:numId="15">
    <w:abstractNumId w:val="4"/>
  </w:num>
  <w:num w:numId="16">
    <w:abstractNumId w:val="7"/>
  </w:num>
  <w:num w:numId="17">
    <w:abstractNumId w:val="2"/>
  </w:num>
  <w:num w:numId="18">
    <w:abstractNumId w:val="18"/>
  </w:num>
  <w:num w:numId="19">
    <w:abstractNumId w:val="10"/>
  </w:num>
  <w:num w:numId="20">
    <w:abstractNumId w:val="3"/>
  </w:num>
  <w:num w:numId="21">
    <w:abstractNumId w:val="21"/>
  </w:num>
  <w:num w:numId="22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2FE"/>
    <w:rsid w:val="00000444"/>
    <w:rsid w:val="000074DE"/>
    <w:rsid w:val="00010D4C"/>
    <w:rsid w:val="00020D74"/>
    <w:rsid w:val="000309C7"/>
    <w:rsid w:val="0003538A"/>
    <w:rsid w:val="00035A15"/>
    <w:rsid w:val="00035F5A"/>
    <w:rsid w:val="0004289A"/>
    <w:rsid w:val="00074438"/>
    <w:rsid w:val="00094707"/>
    <w:rsid w:val="00094D8C"/>
    <w:rsid w:val="000E5B09"/>
    <w:rsid w:val="000F5B6B"/>
    <w:rsid w:val="000F758B"/>
    <w:rsid w:val="0012274F"/>
    <w:rsid w:val="001274D6"/>
    <w:rsid w:val="0013047B"/>
    <w:rsid w:val="00131473"/>
    <w:rsid w:val="00156740"/>
    <w:rsid w:val="0017429B"/>
    <w:rsid w:val="00184AC3"/>
    <w:rsid w:val="00187235"/>
    <w:rsid w:val="001911A7"/>
    <w:rsid w:val="001A2061"/>
    <w:rsid w:val="001A62D5"/>
    <w:rsid w:val="001B0099"/>
    <w:rsid w:val="001C48D7"/>
    <w:rsid w:val="001E07B0"/>
    <w:rsid w:val="001F4424"/>
    <w:rsid w:val="00241F82"/>
    <w:rsid w:val="00272393"/>
    <w:rsid w:val="00291883"/>
    <w:rsid w:val="00294141"/>
    <w:rsid w:val="002A180E"/>
    <w:rsid w:val="002C115F"/>
    <w:rsid w:val="002F2D4A"/>
    <w:rsid w:val="00304081"/>
    <w:rsid w:val="00310274"/>
    <w:rsid w:val="003336FE"/>
    <w:rsid w:val="003354AB"/>
    <w:rsid w:val="00335932"/>
    <w:rsid w:val="00340D8F"/>
    <w:rsid w:val="00353F8E"/>
    <w:rsid w:val="00360873"/>
    <w:rsid w:val="003615F9"/>
    <w:rsid w:val="00363A85"/>
    <w:rsid w:val="00364F36"/>
    <w:rsid w:val="00375EAF"/>
    <w:rsid w:val="00392ABA"/>
    <w:rsid w:val="003935BE"/>
    <w:rsid w:val="0039442A"/>
    <w:rsid w:val="003B786C"/>
    <w:rsid w:val="003D01F8"/>
    <w:rsid w:val="003E166D"/>
    <w:rsid w:val="003E1698"/>
    <w:rsid w:val="003E5BDC"/>
    <w:rsid w:val="003F016F"/>
    <w:rsid w:val="003F3466"/>
    <w:rsid w:val="00400F06"/>
    <w:rsid w:val="0042479B"/>
    <w:rsid w:val="0043450C"/>
    <w:rsid w:val="0045139C"/>
    <w:rsid w:val="00455339"/>
    <w:rsid w:val="00463A07"/>
    <w:rsid w:val="004645AC"/>
    <w:rsid w:val="004670DA"/>
    <w:rsid w:val="00484582"/>
    <w:rsid w:val="00491103"/>
    <w:rsid w:val="004942F3"/>
    <w:rsid w:val="004A2010"/>
    <w:rsid w:val="004A2C16"/>
    <w:rsid w:val="004B524D"/>
    <w:rsid w:val="004B5D70"/>
    <w:rsid w:val="004C0818"/>
    <w:rsid w:val="004D4602"/>
    <w:rsid w:val="004D623D"/>
    <w:rsid w:val="004F019A"/>
    <w:rsid w:val="00506DB2"/>
    <w:rsid w:val="0051089E"/>
    <w:rsid w:val="0051101D"/>
    <w:rsid w:val="00532DFB"/>
    <w:rsid w:val="005333F1"/>
    <w:rsid w:val="00541B3E"/>
    <w:rsid w:val="005473BC"/>
    <w:rsid w:val="00547EB0"/>
    <w:rsid w:val="005672BC"/>
    <w:rsid w:val="005814B8"/>
    <w:rsid w:val="00581A5B"/>
    <w:rsid w:val="005A1566"/>
    <w:rsid w:val="005C0412"/>
    <w:rsid w:val="005D1279"/>
    <w:rsid w:val="005D54AB"/>
    <w:rsid w:val="005F316F"/>
    <w:rsid w:val="005F6506"/>
    <w:rsid w:val="00605080"/>
    <w:rsid w:val="00610ABC"/>
    <w:rsid w:val="00634827"/>
    <w:rsid w:val="00654207"/>
    <w:rsid w:val="00663758"/>
    <w:rsid w:val="006675EC"/>
    <w:rsid w:val="006970DB"/>
    <w:rsid w:val="006A2A12"/>
    <w:rsid w:val="006B13C7"/>
    <w:rsid w:val="006B422A"/>
    <w:rsid w:val="006C52FE"/>
    <w:rsid w:val="006D168D"/>
    <w:rsid w:val="006D5CB5"/>
    <w:rsid w:val="006D6645"/>
    <w:rsid w:val="006E0814"/>
    <w:rsid w:val="006F2BAB"/>
    <w:rsid w:val="007048A9"/>
    <w:rsid w:val="007117B5"/>
    <w:rsid w:val="00733639"/>
    <w:rsid w:val="007378CC"/>
    <w:rsid w:val="00743E31"/>
    <w:rsid w:val="007544F6"/>
    <w:rsid w:val="007549CC"/>
    <w:rsid w:val="007639F2"/>
    <w:rsid w:val="00784CC9"/>
    <w:rsid w:val="007A1420"/>
    <w:rsid w:val="007B2838"/>
    <w:rsid w:val="007B62B0"/>
    <w:rsid w:val="007D1ECF"/>
    <w:rsid w:val="007D61FE"/>
    <w:rsid w:val="007F10ED"/>
    <w:rsid w:val="008009FE"/>
    <w:rsid w:val="00812E4E"/>
    <w:rsid w:val="00822759"/>
    <w:rsid w:val="008242AA"/>
    <w:rsid w:val="00826363"/>
    <w:rsid w:val="00835911"/>
    <w:rsid w:val="00841011"/>
    <w:rsid w:val="008535A2"/>
    <w:rsid w:val="00883841"/>
    <w:rsid w:val="0088390F"/>
    <w:rsid w:val="008841D9"/>
    <w:rsid w:val="00886099"/>
    <w:rsid w:val="00886AA8"/>
    <w:rsid w:val="00892FAF"/>
    <w:rsid w:val="008A4309"/>
    <w:rsid w:val="008A70EE"/>
    <w:rsid w:val="008C054A"/>
    <w:rsid w:val="008D3504"/>
    <w:rsid w:val="008D5368"/>
    <w:rsid w:val="008E4E73"/>
    <w:rsid w:val="00904F01"/>
    <w:rsid w:val="00907FC0"/>
    <w:rsid w:val="009241F9"/>
    <w:rsid w:val="0093256D"/>
    <w:rsid w:val="00934459"/>
    <w:rsid w:val="009535E2"/>
    <w:rsid w:val="0098637D"/>
    <w:rsid w:val="0099759C"/>
    <w:rsid w:val="009A0FEB"/>
    <w:rsid w:val="009B1957"/>
    <w:rsid w:val="009B4B52"/>
    <w:rsid w:val="009C48ED"/>
    <w:rsid w:val="009D0ECA"/>
    <w:rsid w:val="009D1887"/>
    <w:rsid w:val="009D6508"/>
    <w:rsid w:val="009E78DB"/>
    <w:rsid w:val="009F5E78"/>
    <w:rsid w:val="009F6396"/>
    <w:rsid w:val="00A21B9D"/>
    <w:rsid w:val="00A4072C"/>
    <w:rsid w:val="00A44DCB"/>
    <w:rsid w:val="00A61907"/>
    <w:rsid w:val="00A657FB"/>
    <w:rsid w:val="00A71032"/>
    <w:rsid w:val="00A761E7"/>
    <w:rsid w:val="00A80AEC"/>
    <w:rsid w:val="00A81134"/>
    <w:rsid w:val="00A86960"/>
    <w:rsid w:val="00A86A0C"/>
    <w:rsid w:val="00AA5283"/>
    <w:rsid w:val="00AB450C"/>
    <w:rsid w:val="00AC66BB"/>
    <w:rsid w:val="00AD001D"/>
    <w:rsid w:val="00AD04D7"/>
    <w:rsid w:val="00AE3495"/>
    <w:rsid w:val="00AF1512"/>
    <w:rsid w:val="00AF1BBC"/>
    <w:rsid w:val="00AF2A65"/>
    <w:rsid w:val="00B02FB5"/>
    <w:rsid w:val="00B12A9E"/>
    <w:rsid w:val="00B173D4"/>
    <w:rsid w:val="00B40EB5"/>
    <w:rsid w:val="00B4490D"/>
    <w:rsid w:val="00B527D1"/>
    <w:rsid w:val="00B65BA0"/>
    <w:rsid w:val="00B761FC"/>
    <w:rsid w:val="00B86D6D"/>
    <w:rsid w:val="00BA0618"/>
    <w:rsid w:val="00BA2578"/>
    <w:rsid w:val="00BA356A"/>
    <w:rsid w:val="00BB409C"/>
    <w:rsid w:val="00BC1152"/>
    <w:rsid w:val="00BD39E9"/>
    <w:rsid w:val="00BE65DB"/>
    <w:rsid w:val="00C54B1C"/>
    <w:rsid w:val="00C56A95"/>
    <w:rsid w:val="00C7293E"/>
    <w:rsid w:val="00C7536C"/>
    <w:rsid w:val="00CB627B"/>
    <w:rsid w:val="00CE12CA"/>
    <w:rsid w:val="00CE62B1"/>
    <w:rsid w:val="00CE7E8B"/>
    <w:rsid w:val="00D013A2"/>
    <w:rsid w:val="00D0493B"/>
    <w:rsid w:val="00D24759"/>
    <w:rsid w:val="00D31ADD"/>
    <w:rsid w:val="00D47387"/>
    <w:rsid w:val="00D65E32"/>
    <w:rsid w:val="00D672FB"/>
    <w:rsid w:val="00D71868"/>
    <w:rsid w:val="00D80892"/>
    <w:rsid w:val="00D909D5"/>
    <w:rsid w:val="00DA710D"/>
    <w:rsid w:val="00DB19BA"/>
    <w:rsid w:val="00DD56EF"/>
    <w:rsid w:val="00DE1DA6"/>
    <w:rsid w:val="00DE7697"/>
    <w:rsid w:val="00E051A9"/>
    <w:rsid w:val="00E21114"/>
    <w:rsid w:val="00E34F68"/>
    <w:rsid w:val="00E46C18"/>
    <w:rsid w:val="00E53162"/>
    <w:rsid w:val="00E66A70"/>
    <w:rsid w:val="00E72067"/>
    <w:rsid w:val="00E75501"/>
    <w:rsid w:val="00E93895"/>
    <w:rsid w:val="00EA36C1"/>
    <w:rsid w:val="00EB4301"/>
    <w:rsid w:val="00EB7349"/>
    <w:rsid w:val="00EF1C01"/>
    <w:rsid w:val="00F052E1"/>
    <w:rsid w:val="00F05AE2"/>
    <w:rsid w:val="00F30CAE"/>
    <w:rsid w:val="00F30DF3"/>
    <w:rsid w:val="00F45483"/>
    <w:rsid w:val="00F51C62"/>
    <w:rsid w:val="00F628AD"/>
    <w:rsid w:val="00F63BC9"/>
    <w:rsid w:val="00F76D9D"/>
    <w:rsid w:val="00F84476"/>
    <w:rsid w:val="00F93C39"/>
    <w:rsid w:val="00FB0264"/>
    <w:rsid w:val="00FC0958"/>
    <w:rsid w:val="00FC2B7C"/>
    <w:rsid w:val="00FC3B30"/>
    <w:rsid w:val="00FE45C9"/>
    <w:rsid w:val="00FE480C"/>
    <w:rsid w:val="00FF0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2479B"/>
    <w:rPr>
      <w:rFonts w:ascii="Arial" w:hAnsi="Arial" w:cs="Arial"/>
      <w:sz w:val="24"/>
      <w:szCs w:val="24"/>
      <w:lang w:eastAsia="ko-KR"/>
    </w:rPr>
  </w:style>
  <w:style w:type="paragraph" w:styleId="Heading2">
    <w:name w:val="heading 2"/>
    <w:basedOn w:val="Normal"/>
    <w:next w:val="Normal"/>
    <w:qFormat/>
    <w:rsid w:val="0042479B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qFormat/>
    <w:rsid w:val="0042479B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li">
    <w:name w:val="Ali"/>
    <w:basedOn w:val="Normal"/>
    <w:rsid w:val="0042479B"/>
    <w:pPr>
      <w:numPr>
        <w:numId w:val="1"/>
      </w:numPr>
      <w:jc w:val="center"/>
    </w:pPr>
    <w:rPr>
      <w:rFonts w:ascii="Courier New" w:hAnsi="Courier New"/>
      <w:b/>
      <w:bCs/>
      <w:sz w:val="22"/>
      <w:lang w:val="en-GB"/>
    </w:rPr>
  </w:style>
  <w:style w:type="paragraph" w:styleId="PlainText">
    <w:name w:val="Plain Text"/>
    <w:basedOn w:val="Normal"/>
    <w:rsid w:val="0042479B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rsid w:val="0003538A"/>
    <w:pPr>
      <w:tabs>
        <w:tab w:val="center" w:pos="4680"/>
        <w:tab w:val="right" w:pos="9360"/>
      </w:tabs>
    </w:pPr>
  </w:style>
  <w:style w:type="character" w:styleId="Hyperlink">
    <w:name w:val="Hyperlink"/>
    <w:rsid w:val="0042479B"/>
    <w:rPr>
      <w:rFonts w:cs="Times New Roman"/>
      <w:color w:val="0000FF"/>
      <w:u w:val="single"/>
    </w:rPr>
  </w:style>
  <w:style w:type="character" w:styleId="FollowedHyperlink">
    <w:name w:val="FollowedHyperlink"/>
    <w:rsid w:val="0042479B"/>
    <w:rPr>
      <w:color w:val="800080"/>
      <w:u w:val="single"/>
    </w:rPr>
  </w:style>
  <w:style w:type="paragraph" w:styleId="BodyText">
    <w:name w:val="Body Text"/>
    <w:basedOn w:val="Normal"/>
    <w:rsid w:val="0042479B"/>
    <w:pPr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NormalWeb">
    <w:name w:val="Normal (Web)"/>
    <w:basedOn w:val="Normal"/>
    <w:rsid w:val="0042479B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HeaderChar">
    <w:name w:val="Header Char"/>
    <w:link w:val="Header"/>
    <w:rsid w:val="0003538A"/>
    <w:rPr>
      <w:rFonts w:ascii="Arial" w:hAnsi="Arial" w:cs="Arial"/>
      <w:sz w:val="24"/>
      <w:szCs w:val="24"/>
      <w:lang w:eastAsia="ko-KR"/>
    </w:rPr>
  </w:style>
  <w:style w:type="paragraph" w:styleId="Footer">
    <w:name w:val="footer"/>
    <w:basedOn w:val="Normal"/>
    <w:link w:val="FooterChar"/>
    <w:rsid w:val="0003538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03538A"/>
    <w:rPr>
      <w:rFonts w:ascii="Arial" w:hAnsi="Arial" w:cs="Arial"/>
      <w:sz w:val="24"/>
      <w:szCs w:val="24"/>
      <w:lang w:eastAsia="ko-KR"/>
    </w:rPr>
  </w:style>
  <w:style w:type="character" w:styleId="Strong">
    <w:name w:val="Strong"/>
    <w:uiPriority w:val="22"/>
    <w:qFormat/>
    <w:rsid w:val="00340D8F"/>
    <w:rPr>
      <w:b/>
      <w:bCs/>
    </w:rPr>
  </w:style>
  <w:style w:type="paragraph" w:customStyle="1" w:styleId="WW-PlainText">
    <w:name w:val="WW-Plain Text"/>
    <w:basedOn w:val="Normal"/>
    <w:rsid w:val="002A180E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Index">
    <w:name w:val="Index"/>
    <w:basedOn w:val="Normal"/>
    <w:rsid w:val="002A180E"/>
    <w:pPr>
      <w:suppressLineNumbers/>
      <w:suppressAutoHyphens/>
    </w:pPr>
    <w:rPr>
      <w:rFonts w:cs="Tahoma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E051A9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SubtitleChar">
    <w:name w:val="Subtitle Char"/>
    <w:link w:val="Subtitle"/>
    <w:rsid w:val="00E051A9"/>
    <w:rPr>
      <w:rFonts w:ascii="Cambria" w:eastAsia="Times New Roman" w:hAnsi="Cambria" w:cs="Times New Roman"/>
      <w:sz w:val="24"/>
      <w:szCs w:val="24"/>
      <w:lang w:eastAsia="ko-KR"/>
    </w:rPr>
  </w:style>
  <w:style w:type="paragraph" w:styleId="ListParagraph">
    <w:name w:val="List Paragraph"/>
    <w:basedOn w:val="Normal"/>
    <w:uiPriority w:val="34"/>
    <w:qFormat/>
    <w:rsid w:val="00F76D9D"/>
    <w:pPr>
      <w:ind w:left="720"/>
      <w:contextualSpacing/>
    </w:pPr>
    <w:rPr>
      <w:rFonts w:ascii="Times New Roman" w:eastAsia="Times New Roman" w:hAnsi="Times New Roman" w:cs="Wingdings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2479B"/>
    <w:rPr>
      <w:rFonts w:ascii="Arial" w:hAnsi="Arial" w:cs="Arial"/>
      <w:sz w:val="24"/>
      <w:szCs w:val="24"/>
      <w:lang w:eastAsia="ko-KR"/>
    </w:rPr>
  </w:style>
  <w:style w:type="paragraph" w:styleId="Heading2">
    <w:name w:val="heading 2"/>
    <w:basedOn w:val="Normal"/>
    <w:next w:val="Normal"/>
    <w:qFormat/>
    <w:rsid w:val="0042479B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qFormat/>
    <w:rsid w:val="0042479B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li">
    <w:name w:val="Ali"/>
    <w:basedOn w:val="Normal"/>
    <w:rsid w:val="0042479B"/>
    <w:pPr>
      <w:numPr>
        <w:numId w:val="1"/>
      </w:numPr>
      <w:jc w:val="center"/>
    </w:pPr>
    <w:rPr>
      <w:rFonts w:ascii="Courier New" w:hAnsi="Courier New"/>
      <w:b/>
      <w:bCs/>
      <w:sz w:val="22"/>
      <w:lang w:val="en-GB"/>
    </w:rPr>
  </w:style>
  <w:style w:type="paragraph" w:styleId="PlainText">
    <w:name w:val="Plain Text"/>
    <w:basedOn w:val="Normal"/>
    <w:rsid w:val="0042479B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rsid w:val="0003538A"/>
    <w:pPr>
      <w:tabs>
        <w:tab w:val="center" w:pos="4680"/>
        <w:tab w:val="right" w:pos="9360"/>
      </w:tabs>
    </w:pPr>
  </w:style>
  <w:style w:type="character" w:styleId="Hyperlink">
    <w:name w:val="Hyperlink"/>
    <w:rsid w:val="0042479B"/>
    <w:rPr>
      <w:rFonts w:cs="Times New Roman"/>
      <w:color w:val="0000FF"/>
      <w:u w:val="single"/>
    </w:rPr>
  </w:style>
  <w:style w:type="character" w:styleId="FollowedHyperlink">
    <w:name w:val="FollowedHyperlink"/>
    <w:rsid w:val="0042479B"/>
    <w:rPr>
      <w:color w:val="800080"/>
      <w:u w:val="single"/>
    </w:rPr>
  </w:style>
  <w:style w:type="paragraph" w:styleId="BodyText">
    <w:name w:val="Body Text"/>
    <w:basedOn w:val="Normal"/>
    <w:rsid w:val="0042479B"/>
    <w:pPr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NormalWeb">
    <w:name w:val="Normal (Web)"/>
    <w:basedOn w:val="Normal"/>
    <w:rsid w:val="0042479B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HeaderChar">
    <w:name w:val="Header Char"/>
    <w:link w:val="Header"/>
    <w:rsid w:val="0003538A"/>
    <w:rPr>
      <w:rFonts w:ascii="Arial" w:hAnsi="Arial" w:cs="Arial"/>
      <w:sz w:val="24"/>
      <w:szCs w:val="24"/>
      <w:lang w:eastAsia="ko-KR"/>
    </w:rPr>
  </w:style>
  <w:style w:type="paragraph" w:styleId="Footer">
    <w:name w:val="footer"/>
    <w:basedOn w:val="Normal"/>
    <w:link w:val="FooterChar"/>
    <w:rsid w:val="0003538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03538A"/>
    <w:rPr>
      <w:rFonts w:ascii="Arial" w:hAnsi="Arial" w:cs="Arial"/>
      <w:sz w:val="24"/>
      <w:szCs w:val="24"/>
      <w:lang w:eastAsia="ko-KR"/>
    </w:rPr>
  </w:style>
  <w:style w:type="character" w:styleId="Strong">
    <w:name w:val="Strong"/>
    <w:uiPriority w:val="22"/>
    <w:qFormat/>
    <w:rsid w:val="00340D8F"/>
    <w:rPr>
      <w:b/>
      <w:bCs/>
    </w:rPr>
  </w:style>
  <w:style w:type="paragraph" w:customStyle="1" w:styleId="WW-PlainText">
    <w:name w:val="WW-Plain Text"/>
    <w:basedOn w:val="Normal"/>
    <w:rsid w:val="002A180E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Index">
    <w:name w:val="Index"/>
    <w:basedOn w:val="Normal"/>
    <w:rsid w:val="002A180E"/>
    <w:pPr>
      <w:suppressLineNumbers/>
      <w:suppressAutoHyphens/>
    </w:pPr>
    <w:rPr>
      <w:rFonts w:cs="Tahoma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E051A9"/>
    <w:pPr>
      <w:spacing w:after="60"/>
      <w:jc w:val="center"/>
      <w:outlineLvl w:val="1"/>
    </w:pPr>
    <w:rPr>
      <w:rFonts w:ascii="Cambria" w:eastAsia="Times New Roman" w:hAnsi="Cambria" w:cs="Times New Roman"/>
    </w:rPr>
  </w:style>
  <w:style w:type="character" w:customStyle="1" w:styleId="SubtitleChar">
    <w:name w:val="Subtitle Char"/>
    <w:link w:val="Subtitle"/>
    <w:rsid w:val="00E051A9"/>
    <w:rPr>
      <w:rFonts w:ascii="Cambria" w:eastAsia="Times New Roman" w:hAnsi="Cambria" w:cs="Times New Roman"/>
      <w:sz w:val="24"/>
      <w:szCs w:val="24"/>
      <w:lang w:eastAsia="ko-KR"/>
    </w:rPr>
  </w:style>
  <w:style w:type="paragraph" w:styleId="ListParagraph">
    <w:name w:val="List Paragraph"/>
    <w:basedOn w:val="Normal"/>
    <w:uiPriority w:val="34"/>
    <w:qFormat/>
    <w:rsid w:val="00F76D9D"/>
    <w:pPr>
      <w:ind w:left="720"/>
      <w:contextualSpacing/>
    </w:pPr>
    <w:rPr>
      <w:rFonts w:ascii="Times New Roman" w:eastAsia="Times New Roman" w:hAnsi="Times New Roman" w:cs="Wingdings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9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it.just.edu.jo" TargetMode="Externa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yperlink" Target="http://elearning.just.edu.j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is.just.edu.jo" TargetMode="Externa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4A2965679FA34D9DC6DDB0A8A00FDE" ma:contentTypeVersion="1" ma:contentTypeDescription="Create a new document." ma:contentTypeScope="" ma:versionID="e6a47c85b75299903d6b94b6102656a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9a9d5af68de512501b95459efc3b42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D909AAE-4BE7-44CC-8F06-BE3B5BF7657B}"/>
</file>

<file path=customXml/itemProps2.xml><?xml version="1.0" encoding="utf-8"?>
<ds:datastoreItem xmlns:ds="http://schemas.openxmlformats.org/officeDocument/2006/customXml" ds:itemID="{9A95782D-2F04-499B-BA3F-F59FB2C55F88}"/>
</file>

<file path=customXml/itemProps3.xml><?xml version="1.0" encoding="utf-8"?>
<ds:datastoreItem xmlns:ds="http://schemas.openxmlformats.org/officeDocument/2006/customXml" ds:itemID="{D69A284E-32BF-4859-B114-4BE5A80E6D1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Jordan University of Science &amp; Technology</vt:lpstr>
    </vt:vector>
  </TitlesOfParts>
  <Company/>
  <LinksUpToDate>false</LinksUpToDate>
  <CharactersWithSpaces>4773</CharactersWithSpaces>
  <SharedDoc>false</SharedDoc>
  <HLinks>
    <vt:vector size="36" baseType="variant">
      <vt:variant>
        <vt:i4>1179665</vt:i4>
      </vt:variant>
      <vt:variant>
        <vt:i4>15</vt:i4>
      </vt:variant>
      <vt:variant>
        <vt:i4>0</vt:i4>
      </vt:variant>
      <vt:variant>
        <vt:i4>5</vt:i4>
      </vt:variant>
      <vt:variant>
        <vt:lpwstr>http://highered.mcgraw-hill.com/sites/0073376043</vt:lpwstr>
      </vt:variant>
      <vt:variant>
        <vt:lpwstr/>
      </vt:variant>
      <vt:variant>
        <vt:i4>2424912</vt:i4>
      </vt:variant>
      <vt:variant>
        <vt:i4>12</vt:i4>
      </vt:variant>
      <vt:variant>
        <vt:i4>0</vt:i4>
      </vt:variant>
      <vt:variant>
        <vt:i4>5</vt:i4>
      </vt:variant>
      <vt:variant>
        <vt:lpwstr>mailto:mowafi@just.edu.jo</vt:lpwstr>
      </vt:variant>
      <vt:variant>
        <vt:lpwstr/>
      </vt:variant>
      <vt:variant>
        <vt:i4>4522065</vt:i4>
      </vt:variant>
      <vt:variant>
        <vt:i4>9</vt:i4>
      </vt:variant>
      <vt:variant>
        <vt:i4>0</vt:i4>
      </vt:variant>
      <vt:variant>
        <vt:i4>5</vt:i4>
      </vt:variant>
      <vt:variant>
        <vt:lpwstr>http://elearning.just.edu.jo/</vt:lpwstr>
      </vt:variant>
      <vt:variant>
        <vt:lpwstr/>
      </vt:variant>
      <vt:variant>
        <vt:i4>2687084</vt:i4>
      </vt:variant>
      <vt:variant>
        <vt:i4>6</vt:i4>
      </vt:variant>
      <vt:variant>
        <vt:i4>0</vt:i4>
      </vt:variant>
      <vt:variant>
        <vt:i4>5</vt:i4>
      </vt:variant>
      <vt:variant>
        <vt:lpwstr>http://www.cis.just.edu.jo/</vt:lpwstr>
      </vt:variant>
      <vt:variant>
        <vt:lpwstr/>
      </vt:variant>
      <vt:variant>
        <vt:i4>3014764</vt:i4>
      </vt:variant>
      <vt:variant>
        <vt:i4>3</vt:i4>
      </vt:variant>
      <vt:variant>
        <vt:i4>0</vt:i4>
      </vt:variant>
      <vt:variant>
        <vt:i4>5</vt:i4>
      </vt:variant>
      <vt:variant>
        <vt:lpwstr>http://www.cit.just.edu.jo/</vt:lpwstr>
      </vt:variant>
      <vt:variant>
        <vt:lpwstr/>
      </vt:variant>
      <vt:variant>
        <vt:i4>3735595</vt:i4>
      </vt:variant>
      <vt:variant>
        <vt:i4>0</vt:i4>
      </vt:variant>
      <vt:variant>
        <vt:i4>0</vt:i4>
      </vt:variant>
      <vt:variant>
        <vt:i4>5</vt:i4>
      </vt:variant>
      <vt:variant>
        <vt:lpwstr>http://www.just.edu.jo/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Jordan University of Science &amp; Technology</dc:title>
  <dc:creator>Dr. Taisir Eldos</dc:creator>
  <cp:lastModifiedBy>Nuha</cp:lastModifiedBy>
  <cp:revision>6</cp:revision>
  <cp:lastPrinted>2016-02-10T19:47:00Z</cp:lastPrinted>
  <dcterms:created xsi:type="dcterms:W3CDTF">2016-12-18T10:03:00Z</dcterms:created>
  <dcterms:modified xsi:type="dcterms:W3CDTF">2017-07-11T11:07:00Z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0x010100EF4A2965679FA34D9DC6DDB0A8A00FDE</vt:lpwstr>
  </property>
</Properties>
</file>