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32E75" w14:textId="7C2C7118" w:rsidR="00643964" w:rsidRPr="00C034E2" w:rsidRDefault="00C034E2" w:rsidP="00C034E2">
      <w:pPr>
        <w:jc w:val="center"/>
        <w:rPr>
          <w:b/>
          <w:bCs/>
          <w:sz w:val="44"/>
          <w:szCs w:val="44"/>
          <w:u w:val="single"/>
          <w:lang w:val="en-US" w:bidi="ar-JO"/>
        </w:rPr>
      </w:pPr>
      <w:bookmarkStart w:id="0" w:name="_Hlk154064976"/>
      <w:r w:rsidRPr="00C034E2">
        <w:rPr>
          <w:rFonts w:hint="cs"/>
          <w:b/>
          <w:bCs/>
          <w:sz w:val="44"/>
          <w:szCs w:val="44"/>
          <w:u w:val="single"/>
          <w:rtl/>
          <w:lang w:val="en-US" w:bidi="ar-JO"/>
        </w:rPr>
        <w:t>اعلان</w:t>
      </w:r>
    </w:p>
    <w:p w14:paraId="386854FC" w14:textId="5DBE5872" w:rsidR="00C034E2" w:rsidRPr="00C034E2" w:rsidRDefault="00C034E2" w:rsidP="00C034E2">
      <w:pPr>
        <w:bidi/>
        <w:spacing w:line="440" w:lineRule="exact"/>
        <w:ind w:right="-284"/>
        <w:rPr>
          <w:rFonts w:hint="cs"/>
          <w:b/>
          <w:bCs/>
          <w:rtl/>
          <w:lang w:val="en-US" w:eastAsia="x-none" w:bidi="ar-JO"/>
        </w:rPr>
      </w:pPr>
      <w:r>
        <w:rPr>
          <w:rFonts w:hint="cs"/>
          <w:b/>
          <w:bCs/>
          <w:rtl/>
          <w:lang w:val="en-US" w:bidi="ar-JO"/>
        </w:rPr>
        <w:t>تاريخ:</w:t>
      </w:r>
      <w:r w:rsidRPr="00C034E2">
        <w:rPr>
          <w:b/>
          <w:bCs/>
          <w:lang w:val="en-US" w:eastAsia="x-none" w:bidi="ar-JO"/>
        </w:rPr>
        <w:t xml:space="preserve"> </w:t>
      </w:r>
      <w:r>
        <w:rPr>
          <w:b/>
          <w:bCs/>
          <w:lang w:val="en-US" w:eastAsia="x-none" w:bidi="ar-JO"/>
        </w:rPr>
        <w:t>15/8/2022</w:t>
      </w:r>
      <w:r w:rsidRPr="00C034E2">
        <w:rPr>
          <w:b/>
          <w:bCs/>
          <w:lang w:val="en-US" w:eastAsia="x-none" w:bidi="ar-JO"/>
        </w:rPr>
        <w:t xml:space="preserve">  </w:t>
      </w:r>
    </w:p>
    <w:p w14:paraId="23A70B64" w14:textId="359E9E0C" w:rsidR="00FD6EDD" w:rsidRDefault="00FD6EDD" w:rsidP="00FD6EDD">
      <w:pPr>
        <w:bidi/>
        <w:spacing w:line="440" w:lineRule="exact"/>
        <w:ind w:left="-261" w:right="-284"/>
        <w:jc w:val="both"/>
        <w:rPr>
          <w:rtl/>
          <w:lang w:val="en-US" w:bidi="ar-JO"/>
        </w:rPr>
      </w:pPr>
      <w:r>
        <w:rPr>
          <w:rFonts w:hint="cs"/>
          <w:rtl/>
          <w:lang w:val="en-US" w:bidi="ar-JO"/>
        </w:rPr>
        <w:t xml:space="preserve">يرغب مشروع     </w:t>
      </w:r>
      <w:r w:rsidRPr="00FD6EDD">
        <w:rPr>
          <w:b/>
          <w:bCs/>
          <w:lang w:eastAsia="x-none"/>
        </w:rPr>
        <w:t>Rethinking Employment and Social  insertion for Mediterranean young</w:t>
      </w:r>
      <w:r>
        <w:rPr>
          <w:rFonts w:hint="cs"/>
          <w:rtl/>
          <w:lang w:val="en-US" w:bidi="ar-JO"/>
        </w:rPr>
        <w:t xml:space="preserve"> </w:t>
      </w:r>
      <w:r w:rsidRPr="00FD6EDD">
        <w:rPr>
          <w:b/>
          <w:bCs/>
          <w:lang w:eastAsia="x-none"/>
        </w:rPr>
        <w:t>people Through Local sustainable development</w:t>
      </w:r>
      <w:r>
        <w:rPr>
          <w:rFonts w:hint="cs"/>
          <w:rtl/>
          <w:lang w:val="en-US" w:bidi="ar-JO"/>
        </w:rPr>
        <w:t xml:space="preserve">    </w:t>
      </w:r>
      <w:r>
        <w:rPr>
          <w:rFonts w:hint="cs"/>
          <w:rtl/>
          <w:lang w:eastAsia="x-none"/>
        </w:rPr>
        <w:t xml:space="preserve">المدعوم من الاتحاد الاوربي ضمن برنامج </w:t>
      </w:r>
      <w:r>
        <w:rPr>
          <w:lang w:val="en-US" w:eastAsia="x-none"/>
        </w:rPr>
        <w:t xml:space="preserve">ENI CBC MED </w:t>
      </w:r>
      <w:r>
        <w:rPr>
          <w:rFonts w:hint="cs"/>
          <w:rtl/>
          <w:lang w:val="en-US" w:eastAsia="x-none" w:bidi="ar-JO"/>
        </w:rPr>
        <w:t xml:space="preserve">لشراء  محموعة من الاجهزة ضمن حاضنة الاعمال التي تم تطويرها ضمن نشاطات المشروع   </w:t>
      </w:r>
      <w:r w:rsidRPr="00FD6EDD">
        <w:rPr>
          <w:b/>
          <w:bCs/>
          <w:lang w:val="en-US" w:bidi="ar-JO"/>
        </w:rPr>
        <w:t>Green construction incubator</w:t>
      </w:r>
      <w:r>
        <w:rPr>
          <w:rFonts w:hint="cs"/>
          <w:b/>
          <w:bCs/>
          <w:rtl/>
          <w:lang w:val="en-US" w:eastAsia="x-none" w:bidi="ar-JO"/>
        </w:rPr>
        <w:t xml:space="preserve"> </w:t>
      </w:r>
      <w:r>
        <w:rPr>
          <w:rFonts w:hint="cs"/>
          <w:rtl/>
          <w:lang w:val="en-US" w:bidi="ar-JO"/>
        </w:rPr>
        <w:t xml:space="preserve"> والتي سوف تستخدم للمساعدة في احتضان المشاريع المتخصصة :</w:t>
      </w:r>
    </w:p>
    <w:p w14:paraId="2E835D02" w14:textId="32CF9E51" w:rsidR="00FD6EDD" w:rsidRDefault="00FD6EDD" w:rsidP="00FD6EDD">
      <w:pPr>
        <w:bidi/>
        <w:spacing w:line="440" w:lineRule="exact"/>
        <w:ind w:left="-261" w:right="-284"/>
        <w:jc w:val="both"/>
        <w:rPr>
          <w:rtl/>
          <w:lang w:val="en-US" w:bidi="ar-JO"/>
        </w:rPr>
      </w:pPr>
      <w:r>
        <w:rPr>
          <w:rFonts w:hint="cs"/>
          <w:rtl/>
          <w:lang w:val="en-US" w:bidi="ar-JO"/>
        </w:rPr>
        <w:t>وهي:</w:t>
      </w:r>
    </w:p>
    <w:p w14:paraId="1042488B" w14:textId="77777777" w:rsidR="00FD6EDD" w:rsidRPr="00D00F7A" w:rsidRDefault="00FD6EDD" w:rsidP="00FD6EDD">
      <w:pPr>
        <w:pStyle w:val="ListParagraph"/>
        <w:numPr>
          <w:ilvl w:val="0"/>
          <w:numId w:val="2"/>
        </w:numPr>
        <w:spacing w:line="440" w:lineRule="exact"/>
        <w:ind w:right="-284"/>
        <w:rPr>
          <w:b/>
          <w:bCs/>
          <w:u w:val="single"/>
          <w:lang w:val="en-US" w:eastAsia="x-none" w:bidi="ar-JO"/>
        </w:rPr>
      </w:pPr>
      <w:r w:rsidRPr="00D00F7A">
        <w:rPr>
          <w:b/>
          <w:bCs/>
          <w:u w:val="single"/>
          <w:lang w:val="en-US" w:eastAsia="x-none" w:bidi="ar-JO"/>
        </w:rPr>
        <w:t>Advance pc</w:t>
      </w:r>
    </w:p>
    <w:p w14:paraId="73C73FFC" w14:textId="01E653E0" w:rsidR="00D00F7A" w:rsidRPr="00C034E2" w:rsidRDefault="00FD6EDD" w:rsidP="00C034E2">
      <w:pPr>
        <w:pStyle w:val="ListParagraph"/>
        <w:spacing w:line="440" w:lineRule="exact"/>
        <w:ind w:right="-284"/>
        <w:rPr>
          <w:lang w:val="en-US" w:eastAsia="x-none" w:bidi="ar-JO"/>
        </w:rPr>
      </w:pPr>
      <w:r w:rsidRPr="00D00F7A">
        <w:rPr>
          <w:lang w:val="en-US" w:eastAsia="x-none" w:bidi="ar-JO"/>
        </w:rPr>
        <w:t xml:space="preserve">high performance, RAM and </w:t>
      </w:r>
      <w:proofErr w:type="gramStart"/>
      <w:r w:rsidRPr="00D00F7A">
        <w:rPr>
          <w:lang w:val="en-US" w:eastAsia="x-none" w:bidi="ar-JO"/>
        </w:rPr>
        <w:t>processor,  to</w:t>
      </w:r>
      <w:proofErr w:type="gramEnd"/>
      <w:r w:rsidRPr="00D00F7A">
        <w:rPr>
          <w:lang w:val="en-US" w:eastAsia="x-none" w:bidi="ar-JO"/>
        </w:rPr>
        <w:t xml:space="preserve"> be used in building simulation for :  energy consumption and optimization, heating and cooling load and design, ventilation design and simulation </w:t>
      </w:r>
      <w:r w:rsidR="00D00F7A" w:rsidRPr="00D00F7A">
        <w:rPr>
          <w:lang w:val="en-US" w:eastAsia="x-none" w:bidi="ar-JO"/>
        </w:rPr>
        <w:t xml:space="preserve"> </w:t>
      </w:r>
      <w:r w:rsidR="00D00F7A" w:rsidRPr="00D00F7A">
        <w:rPr>
          <w:lang w:val="en-US" w:eastAsia="x-none" w:bidi="ar-JO"/>
        </w:rPr>
        <w:t xml:space="preserve">the green construction incubator emphasizes the importance of advanced computer systems for handling intricate 3D graphics in the development process of these models. This technological aspect is crucial in refining and producing the final prototypes efficiently using 3D printing technology. </w:t>
      </w:r>
    </w:p>
    <w:p w14:paraId="71C2C037" w14:textId="77777777" w:rsidR="00C034E2" w:rsidRDefault="00FD6EDD" w:rsidP="00D00F7A">
      <w:pPr>
        <w:pStyle w:val="ListParagraph"/>
        <w:numPr>
          <w:ilvl w:val="0"/>
          <w:numId w:val="2"/>
        </w:numPr>
        <w:spacing w:line="440" w:lineRule="exact"/>
        <w:ind w:right="-284"/>
        <w:rPr>
          <w:lang w:val="en-US" w:eastAsia="x-none" w:bidi="ar-JO"/>
        </w:rPr>
      </w:pPr>
      <w:r w:rsidRPr="00D00F7A">
        <w:rPr>
          <w:b/>
          <w:bCs/>
          <w:u w:val="single"/>
          <w:lang w:val="en-US" w:eastAsia="x-none" w:bidi="ar-JO"/>
        </w:rPr>
        <w:t xml:space="preserve">3D </w:t>
      </w:r>
      <w:proofErr w:type="gramStart"/>
      <w:r w:rsidRPr="00D00F7A">
        <w:rPr>
          <w:b/>
          <w:bCs/>
          <w:u w:val="single"/>
          <w:lang w:val="en-US" w:eastAsia="x-none" w:bidi="ar-JO"/>
        </w:rPr>
        <w:t>printer</w:t>
      </w:r>
      <w:r>
        <w:rPr>
          <w:b/>
          <w:bCs/>
          <w:lang w:val="en-US" w:eastAsia="x-none" w:bidi="ar-JO"/>
        </w:rPr>
        <w:t xml:space="preserve"> </w:t>
      </w:r>
      <w:r w:rsidR="00D00F7A">
        <w:rPr>
          <w:b/>
          <w:bCs/>
          <w:lang w:val="en-US" w:eastAsia="x-none" w:bidi="ar-JO"/>
        </w:rPr>
        <w:t xml:space="preserve"> </w:t>
      </w:r>
      <w:r w:rsidRPr="00D00F7A">
        <w:rPr>
          <w:lang w:val="en-US" w:eastAsia="x-none" w:bidi="ar-JO"/>
        </w:rPr>
        <w:t>to</w:t>
      </w:r>
      <w:proofErr w:type="gramEnd"/>
      <w:r w:rsidRPr="00D00F7A">
        <w:rPr>
          <w:lang w:val="en-US" w:eastAsia="x-none" w:bidi="ar-JO"/>
        </w:rPr>
        <w:t xml:space="preserve"> be used in prototyping for research and new designs</w:t>
      </w:r>
      <w:r w:rsidR="00D00F7A" w:rsidRPr="00D00F7A">
        <w:rPr>
          <w:lang w:val="en-US" w:eastAsia="x-none" w:bidi="ar-JO"/>
        </w:rPr>
        <w:t xml:space="preserve">: </w:t>
      </w:r>
      <w:r w:rsidR="00D00F7A" w:rsidRPr="00D00F7A">
        <w:rPr>
          <w:lang w:val="en-US" w:eastAsia="x-none" w:bidi="ar-JO"/>
        </w:rPr>
        <w:t>3D printing is needed for product development, creating new models, and innovating multiple prototypes.</w:t>
      </w:r>
    </w:p>
    <w:p w14:paraId="7D3607E7" w14:textId="5754E096" w:rsidR="00D00F7A" w:rsidRPr="00C034E2" w:rsidRDefault="00D00F7A" w:rsidP="00C034E2">
      <w:pPr>
        <w:spacing w:line="440" w:lineRule="exact"/>
        <w:ind w:left="360" w:right="-284"/>
        <w:rPr>
          <w:lang w:val="en-US" w:eastAsia="x-none" w:bidi="ar-JO"/>
        </w:rPr>
      </w:pPr>
    </w:p>
    <w:p w14:paraId="48C94025" w14:textId="77777777" w:rsidR="00FD6EDD" w:rsidRPr="00D00F7A" w:rsidRDefault="00FD6EDD" w:rsidP="00FD6EDD">
      <w:pPr>
        <w:pStyle w:val="ListParagraph"/>
        <w:numPr>
          <w:ilvl w:val="0"/>
          <w:numId w:val="2"/>
        </w:numPr>
        <w:spacing w:line="440" w:lineRule="exact"/>
        <w:ind w:right="-284"/>
        <w:rPr>
          <w:b/>
          <w:bCs/>
          <w:lang w:val="en-US" w:eastAsia="x-none" w:bidi="ar-JO"/>
        </w:rPr>
      </w:pPr>
      <w:r w:rsidRPr="00D00F7A">
        <w:rPr>
          <w:b/>
          <w:bCs/>
          <w:lang w:val="en-US" w:eastAsia="x-none" w:bidi="ar-JO"/>
        </w:rPr>
        <w:t xml:space="preserve">Research PV systems </w:t>
      </w:r>
    </w:p>
    <w:p w14:paraId="07780DC7" w14:textId="66DA1AC8" w:rsidR="00FD6EDD" w:rsidRPr="00D00F7A" w:rsidRDefault="00FD6EDD" w:rsidP="00FD6EDD">
      <w:pPr>
        <w:pStyle w:val="ListParagraph"/>
        <w:spacing w:line="440" w:lineRule="exact"/>
        <w:ind w:right="-284"/>
        <w:rPr>
          <w:lang w:val="en-US" w:eastAsia="x-none" w:bidi="ar-JO"/>
        </w:rPr>
      </w:pPr>
      <w:r w:rsidRPr="00D00F7A">
        <w:rPr>
          <w:lang w:val="en-US" w:eastAsia="x-none" w:bidi="ar-JO"/>
        </w:rPr>
        <w:t xml:space="preserve">to be used in the lab to optimization solar energy in building </w:t>
      </w:r>
      <w:proofErr w:type="gramStart"/>
      <w:r w:rsidRPr="00D00F7A">
        <w:rPr>
          <w:lang w:val="en-US" w:eastAsia="x-none" w:bidi="ar-JO"/>
        </w:rPr>
        <w:t xml:space="preserve">within </w:t>
      </w:r>
      <w:r w:rsidR="00D00F7A" w:rsidRPr="00D00F7A">
        <w:rPr>
          <w:lang w:val="en-US" w:eastAsia="x-none" w:bidi="ar-JO"/>
        </w:rPr>
        <w:t xml:space="preserve"> different</w:t>
      </w:r>
      <w:proofErr w:type="gramEnd"/>
      <w:r w:rsidR="00D00F7A" w:rsidRPr="00D00F7A">
        <w:rPr>
          <w:lang w:val="en-US" w:eastAsia="x-none" w:bidi="ar-JO"/>
        </w:rPr>
        <w:t xml:space="preserve"> conditions </w:t>
      </w:r>
    </w:p>
    <w:p w14:paraId="06217613" w14:textId="4CBB5E77" w:rsidR="00D00F7A" w:rsidRPr="00D00F7A" w:rsidRDefault="00D00F7A" w:rsidP="00FD6EDD">
      <w:pPr>
        <w:pStyle w:val="ListParagraph"/>
        <w:spacing w:line="440" w:lineRule="exact"/>
        <w:ind w:right="-284"/>
        <w:rPr>
          <w:lang w:val="en-US" w:eastAsia="x-none" w:bidi="ar-JO"/>
        </w:rPr>
      </w:pPr>
      <w:r w:rsidRPr="00D00F7A">
        <w:rPr>
          <w:lang w:val="en-US" w:eastAsia="x-none" w:bidi="ar-JO"/>
        </w:rPr>
        <w:t xml:space="preserve">The establishment of a dedicated unit for green construction, with a special emphasis on photovoltaic (PV) solar systems, underscores a strategic commitment to advancing sustainable practices in the construction industry. This unit is actively engaged in conducting experiments aimed </w:t>
      </w:r>
      <w:r w:rsidRPr="00D00F7A">
        <w:rPr>
          <w:lang w:val="en-US" w:eastAsia="x-none" w:bidi="ar-JO"/>
        </w:rPr>
        <w:lastRenderedPageBreak/>
        <w:t>at enhancing the</w:t>
      </w:r>
      <w:r w:rsidRPr="00D00F7A">
        <w:rPr>
          <w:rFonts w:asciiTheme="majorBidi" w:hAnsiTheme="majorBidi" w:cstheme="majorBidi"/>
          <w:color w:val="374151"/>
          <w:sz w:val="28"/>
          <w:szCs w:val="28"/>
        </w:rPr>
        <w:t xml:space="preserve"> </w:t>
      </w:r>
      <w:r w:rsidRPr="00D00F7A">
        <w:rPr>
          <w:lang w:val="en-US" w:eastAsia="x-none" w:bidi="ar-JO"/>
        </w:rPr>
        <w:t xml:space="preserve">performance of PV systems and seamlessly integrating them into construction </w:t>
      </w:r>
      <w:proofErr w:type="gramStart"/>
      <w:r w:rsidRPr="00D00F7A">
        <w:rPr>
          <w:lang w:val="en-US" w:eastAsia="x-none" w:bidi="ar-JO"/>
        </w:rPr>
        <w:t>projects</w:t>
      </w:r>
      <w:proofErr w:type="gramEnd"/>
    </w:p>
    <w:p w14:paraId="30652D1B" w14:textId="336AB925" w:rsidR="007E7AD8" w:rsidRDefault="007E7AD8" w:rsidP="007E7AD8">
      <w:pPr>
        <w:pStyle w:val="ListParagraph"/>
        <w:numPr>
          <w:ilvl w:val="0"/>
          <w:numId w:val="2"/>
        </w:numPr>
        <w:spacing w:line="440" w:lineRule="exact"/>
        <w:ind w:right="-284"/>
        <w:rPr>
          <w:b/>
          <w:bCs/>
          <w:lang w:val="en-US" w:eastAsia="x-none" w:bidi="ar-JO"/>
        </w:rPr>
      </w:pPr>
      <w:r>
        <w:rPr>
          <w:b/>
          <w:bCs/>
          <w:lang w:val="en-US" w:eastAsia="x-none" w:bidi="ar-JO"/>
        </w:rPr>
        <w:t xml:space="preserve">3d Scanner for scanning 3d object to CAD model </w:t>
      </w:r>
    </w:p>
    <w:p w14:paraId="1E4328F2" w14:textId="293FC67E" w:rsidR="00D00F7A" w:rsidRPr="00D00F7A" w:rsidRDefault="00D00F7A" w:rsidP="00D00F7A">
      <w:pPr>
        <w:pStyle w:val="NormalWeb"/>
        <w:shd w:val="clear" w:color="auto" w:fill="FFFFFF" w:themeFill="background1"/>
        <w:spacing w:before="300" w:beforeAutospacing="0" w:after="300" w:afterAutospacing="0"/>
        <w:ind w:left="720"/>
        <w:jc w:val="both"/>
        <w:rPr>
          <w:rFonts w:asciiTheme="majorBidi" w:hAnsiTheme="majorBidi" w:cstheme="majorBidi"/>
          <w:color w:val="374151"/>
          <w:sz w:val="28"/>
          <w:szCs w:val="28"/>
        </w:rPr>
      </w:pPr>
      <w:r w:rsidRPr="00D00F7A">
        <w:rPr>
          <w:rFonts w:asciiTheme="minorHAnsi" w:eastAsiaTheme="minorHAnsi" w:hAnsiTheme="minorHAnsi" w:cstheme="minorBidi"/>
          <w:kern w:val="2"/>
          <w:sz w:val="22"/>
          <w:szCs w:val="22"/>
          <w:lang w:eastAsia="x-none" w:bidi="ar-JO"/>
          <w14:ligatures w14:val="standardContextual"/>
        </w:rPr>
        <w:t>The sustainable green construction incubator requires various facilities to support projects in this field. These include the provision of 3D scanning devices for creating three-dimensional models using CAD (Computer-Aided Design) and Revit software</w:t>
      </w:r>
      <w:r w:rsidRPr="00643964">
        <w:rPr>
          <w:rFonts w:asciiTheme="majorBidi" w:hAnsiTheme="majorBidi" w:cstheme="majorBidi"/>
          <w:color w:val="374151"/>
          <w:sz w:val="28"/>
          <w:szCs w:val="28"/>
        </w:rPr>
        <w:t xml:space="preserve">. </w:t>
      </w:r>
    </w:p>
    <w:p w14:paraId="04370B98" w14:textId="77777777" w:rsidR="00C034E2" w:rsidRDefault="007E7AD8" w:rsidP="00C034E2">
      <w:pPr>
        <w:pStyle w:val="ListParagraph"/>
        <w:numPr>
          <w:ilvl w:val="0"/>
          <w:numId w:val="2"/>
        </w:numPr>
        <w:spacing w:line="440" w:lineRule="exact"/>
        <w:ind w:right="-284"/>
        <w:rPr>
          <w:b/>
          <w:bCs/>
          <w:lang w:val="en-US" w:eastAsia="x-none" w:bidi="ar-JO"/>
        </w:rPr>
      </w:pPr>
      <w:r w:rsidRPr="00C034E2">
        <w:rPr>
          <w:b/>
          <w:bCs/>
          <w:lang w:val="en-US" w:eastAsia="x-none" w:bidi="ar-JO"/>
        </w:rPr>
        <w:t>Measuring tools for temperature (thermometers</w:t>
      </w:r>
      <w:proofErr w:type="gramStart"/>
      <w:r w:rsidRPr="00C034E2">
        <w:rPr>
          <w:b/>
          <w:bCs/>
          <w:lang w:val="en-US" w:eastAsia="x-none" w:bidi="ar-JO"/>
        </w:rPr>
        <w:t>) ,</w:t>
      </w:r>
      <w:proofErr w:type="gramEnd"/>
      <w:r w:rsidRPr="00C034E2">
        <w:rPr>
          <w:b/>
          <w:bCs/>
          <w:lang w:val="en-US" w:eastAsia="x-none" w:bidi="ar-JO"/>
        </w:rPr>
        <w:t xml:space="preserve"> light (luxmeter)  and ventilation (</w:t>
      </w:r>
      <w:r w:rsidR="00C034E2" w:rsidRPr="00C034E2">
        <w:rPr>
          <w:b/>
          <w:bCs/>
          <w:lang w:val="en-US" w:eastAsia="x-none" w:bidi="ar-JO"/>
        </w:rPr>
        <w:t>anemometer</w:t>
      </w:r>
      <w:r w:rsidRPr="00C034E2">
        <w:rPr>
          <w:b/>
          <w:bCs/>
          <w:lang w:val="en-US" w:eastAsia="x-none" w:bidi="ar-JO"/>
        </w:rPr>
        <w:t>)</w:t>
      </w:r>
    </w:p>
    <w:p w14:paraId="70D4254B" w14:textId="6F43C503" w:rsidR="00C034E2" w:rsidRDefault="00C034E2" w:rsidP="00C034E2">
      <w:pPr>
        <w:bidi/>
        <w:spacing w:line="440" w:lineRule="exact"/>
        <w:ind w:right="-284"/>
        <w:jc w:val="center"/>
        <w:rPr>
          <w:b/>
          <w:bCs/>
          <w:rtl/>
          <w:lang w:val="en-US" w:eastAsia="x-none" w:bidi="ar-JO"/>
        </w:rPr>
      </w:pPr>
      <w:r>
        <w:rPr>
          <w:rFonts w:hint="cs"/>
          <w:b/>
          <w:bCs/>
          <w:rtl/>
          <w:lang w:val="en-US" w:eastAsia="x-none" w:bidi="ar-JO"/>
        </w:rPr>
        <w:t xml:space="preserve">للتواصل مع فريق مشروع </w:t>
      </w:r>
      <w:r>
        <w:rPr>
          <w:b/>
          <w:bCs/>
          <w:lang w:val="en-US" w:eastAsia="x-none" w:bidi="ar-JO"/>
        </w:rPr>
        <w:t>RESMYLE</w:t>
      </w:r>
    </w:p>
    <w:p w14:paraId="0920DC2D" w14:textId="2101C289" w:rsidR="00C034E2" w:rsidRDefault="00C034E2" w:rsidP="00C034E2">
      <w:pPr>
        <w:bidi/>
        <w:spacing w:line="440" w:lineRule="exact"/>
        <w:ind w:right="-284"/>
        <w:jc w:val="center"/>
        <w:rPr>
          <w:b/>
          <w:bCs/>
          <w:lang w:val="en-US" w:eastAsia="x-none" w:bidi="ar-JO"/>
        </w:rPr>
      </w:pPr>
      <w:hyperlink r:id="rId7" w:history="1">
        <w:r w:rsidRPr="00A75A2C">
          <w:rPr>
            <w:rStyle w:val="Hyperlink"/>
            <w:b/>
            <w:bCs/>
            <w:lang w:val="en-US" w:eastAsia="x-none" w:bidi="ar-JO"/>
          </w:rPr>
          <w:t>aafreewan@just.edu.jo</w:t>
        </w:r>
      </w:hyperlink>
    </w:p>
    <w:p w14:paraId="5A983CB2" w14:textId="4B0A9004" w:rsidR="00C034E2" w:rsidRDefault="00C034E2" w:rsidP="00C034E2">
      <w:pPr>
        <w:bidi/>
        <w:spacing w:line="440" w:lineRule="exact"/>
        <w:ind w:right="-284"/>
        <w:jc w:val="center"/>
        <w:rPr>
          <w:b/>
          <w:bCs/>
          <w:lang w:val="en-US" w:eastAsia="x-none" w:bidi="ar-JO"/>
        </w:rPr>
      </w:pPr>
      <w:r>
        <w:rPr>
          <w:b/>
          <w:bCs/>
          <w:lang w:val="en-US" w:eastAsia="x-none" w:bidi="ar-JO"/>
        </w:rPr>
        <w:t>telephone: +962772049713</w:t>
      </w:r>
    </w:p>
    <w:p w14:paraId="5D6448A1" w14:textId="57D3AF4E" w:rsidR="00643964" w:rsidRPr="00C034E2" w:rsidRDefault="00C034E2" w:rsidP="00C034E2">
      <w:pPr>
        <w:bidi/>
        <w:spacing w:line="440" w:lineRule="exact"/>
        <w:ind w:right="-284"/>
        <w:jc w:val="center"/>
        <w:rPr>
          <w:b/>
          <w:bCs/>
          <w:rtl/>
          <w:lang w:val="en-US" w:eastAsia="x-none" w:bidi="ar-JO"/>
        </w:rPr>
      </w:pPr>
      <w:r>
        <w:rPr>
          <w:b/>
          <w:bCs/>
          <w:lang w:val="en-US" w:eastAsia="x-none" w:bidi="ar-JO"/>
        </w:rPr>
        <w:t>15/8/2022</w:t>
      </w:r>
      <w:bookmarkEnd w:id="0"/>
    </w:p>
    <w:sectPr w:rsidR="00643964" w:rsidRPr="00C034E2">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A055C" w14:textId="77777777" w:rsidR="00A915FD" w:rsidRDefault="00A915FD" w:rsidP="00C034E2">
      <w:pPr>
        <w:spacing w:after="0" w:line="240" w:lineRule="auto"/>
      </w:pPr>
      <w:r>
        <w:separator/>
      </w:r>
    </w:p>
  </w:endnote>
  <w:endnote w:type="continuationSeparator" w:id="0">
    <w:p w14:paraId="19AFAC19" w14:textId="77777777" w:rsidR="00A915FD" w:rsidRDefault="00A915FD" w:rsidP="00C034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8028" w14:textId="1B965C65" w:rsidR="00C034E2" w:rsidRPr="00C034E2" w:rsidRDefault="00C034E2" w:rsidP="00C034E2">
    <w:pPr>
      <w:pStyle w:val="Footer"/>
    </w:pPr>
    <w:r>
      <w:rPr>
        <w:noProof/>
      </w:rPr>
      <w:drawing>
        <wp:inline distT="0" distB="0" distL="0" distR="0" wp14:anchorId="726356B2" wp14:editId="5334CFC6">
          <wp:extent cx="5943600" cy="674806"/>
          <wp:effectExtent l="0" t="0" r="0" b="0"/>
          <wp:docPr id="20006431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74806"/>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A219B" w14:textId="77777777" w:rsidR="00A915FD" w:rsidRDefault="00A915FD" w:rsidP="00C034E2">
      <w:pPr>
        <w:spacing w:after="0" w:line="240" w:lineRule="auto"/>
      </w:pPr>
      <w:r>
        <w:separator/>
      </w:r>
    </w:p>
  </w:footnote>
  <w:footnote w:type="continuationSeparator" w:id="0">
    <w:p w14:paraId="2B8A0253" w14:textId="77777777" w:rsidR="00A915FD" w:rsidRDefault="00A915FD" w:rsidP="00C034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21AF" w14:textId="77777777" w:rsidR="00C034E2" w:rsidRDefault="00C034E2" w:rsidP="00C034E2">
    <w:pPr>
      <w:tabs>
        <w:tab w:val="center" w:pos="4819"/>
        <w:tab w:val="right" w:pos="9638"/>
      </w:tabs>
      <w:spacing w:after="0" w:line="240" w:lineRule="auto"/>
      <w:ind w:hanging="2"/>
      <w:rPr>
        <w:color w:val="000000"/>
        <w:sz w:val="20"/>
        <w:szCs w:val="20"/>
      </w:rPr>
    </w:pPr>
    <w:r>
      <w:rPr>
        <w:noProof/>
      </w:rPr>
      <w:drawing>
        <wp:inline distT="0" distB="0" distL="0" distR="0" wp14:anchorId="39B1ECD3" wp14:editId="79D7219B">
          <wp:extent cx="3603172" cy="1410376"/>
          <wp:effectExtent l="0" t="0" r="0" b="0"/>
          <wp:docPr id="55480658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28146" cy="1420152"/>
                  </a:xfrm>
                  <a:prstGeom prst="rect">
                    <a:avLst/>
                  </a:prstGeom>
                  <a:noFill/>
                  <a:ln>
                    <a:noFill/>
                  </a:ln>
                </pic:spPr>
              </pic:pic>
            </a:graphicData>
          </a:graphic>
        </wp:inline>
      </w:drawing>
    </w:r>
    <w:r>
      <w:rPr>
        <w:noProof/>
      </w:rPr>
      <w:drawing>
        <wp:anchor distT="0" distB="0" distL="0" distR="0" simplePos="0" relativeHeight="251659264" behindDoc="1" locked="0" layoutInCell="1" hidden="0" allowOverlap="1" wp14:anchorId="4D313809" wp14:editId="743F8D81">
          <wp:simplePos x="0" y="0"/>
          <wp:positionH relativeFrom="column">
            <wp:posOffset>4572000</wp:posOffset>
          </wp:positionH>
          <wp:positionV relativeFrom="paragraph">
            <wp:posOffset>-450214</wp:posOffset>
          </wp:positionV>
          <wp:extent cx="2301240" cy="2228850"/>
          <wp:effectExtent l="0" t="0" r="0" b="0"/>
          <wp:wrapNone/>
          <wp:docPr id="102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
                  <a:srcRect/>
                  <a:stretch>
                    <a:fillRect/>
                  </a:stretch>
                </pic:blipFill>
                <pic:spPr>
                  <a:xfrm>
                    <a:off x="0" y="0"/>
                    <a:ext cx="2301240" cy="2228850"/>
                  </a:xfrm>
                  <a:prstGeom prst="rect">
                    <a:avLst/>
                  </a:prstGeom>
                  <a:ln/>
                </pic:spPr>
              </pic:pic>
            </a:graphicData>
          </a:graphic>
        </wp:anchor>
      </w:drawing>
    </w:r>
    <w:r>
      <w:rPr>
        <w:color w:val="000000"/>
        <w:sz w:val="20"/>
        <w:szCs w:val="20"/>
      </w:rPr>
      <w:tab/>
    </w:r>
  </w:p>
  <w:p w14:paraId="110AD6D4" w14:textId="77777777" w:rsidR="00C034E2" w:rsidRDefault="00C034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75561"/>
    <w:multiLevelType w:val="hybridMultilevel"/>
    <w:tmpl w:val="757EE098"/>
    <w:lvl w:ilvl="0" w:tplc="FCF4A752">
      <w:start w:val="1"/>
      <w:numFmt w:val="decimal"/>
      <w:lvlText w:val="%1-"/>
      <w:lvlJc w:val="left"/>
      <w:pPr>
        <w:ind w:left="99" w:hanging="360"/>
      </w:pPr>
      <w:rPr>
        <w:rFonts w:hint="default"/>
        <w:b w:val="0"/>
      </w:rPr>
    </w:lvl>
    <w:lvl w:ilvl="1" w:tplc="04090019" w:tentative="1">
      <w:start w:val="1"/>
      <w:numFmt w:val="lowerLetter"/>
      <w:lvlText w:val="%2."/>
      <w:lvlJc w:val="left"/>
      <w:pPr>
        <w:ind w:left="819" w:hanging="360"/>
      </w:pPr>
    </w:lvl>
    <w:lvl w:ilvl="2" w:tplc="0409001B" w:tentative="1">
      <w:start w:val="1"/>
      <w:numFmt w:val="lowerRoman"/>
      <w:lvlText w:val="%3."/>
      <w:lvlJc w:val="right"/>
      <w:pPr>
        <w:ind w:left="1539" w:hanging="180"/>
      </w:pPr>
    </w:lvl>
    <w:lvl w:ilvl="3" w:tplc="0409000F" w:tentative="1">
      <w:start w:val="1"/>
      <w:numFmt w:val="decimal"/>
      <w:lvlText w:val="%4."/>
      <w:lvlJc w:val="left"/>
      <w:pPr>
        <w:ind w:left="2259" w:hanging="360"/>
      </w:pPr>
    </w:lvl>
    <w:lvl w:ilvl="4" w:tplc="04090019" w:tentative="1">
      <w:start w:val="1"/>
      <w:numFmt w:val="lowerLetter"/>
      <w:lvlText w:val="%5."/>
      <w:lvlJc w:val="left"/>
      <w:pPr>
        <w:ind w:left="2979" w:hanging="360"/>
      </w:pPr>
    </w:lvl>
    <w:lvl w:ilvl="5" w:tplc="0409001B" w:tentative="1">
      <w:start w:val="1"/>
      <w:numFmt w:val="lowerRoman"/>
      <w:lvlText w:val="%6."/>
      <w:lvlJc w:val="right"/>
      <w:pPr>
        <w:ind w:left="3699" w:hanging="180"/>
      </w:pPr>
    </w:lvl>
    <w:lvl w:ilvl="6" w:tplc="0409000F" w:tentative="1">
      <w:start w:val="1"/>
      <w:numFmt w:val="decimal"/>
      <w:lvlText w:val="%7."/>
      <w:lvlJc w:val="left"/>
      <w:pPr>
        <w:ind w:left="4419" w:hanging="360"/>
      </w:pPr>
    </w:lvl>
    <w:lvl w:ilvl="7" w:tplc="04090019" w:tentative="1">
      <w:start w:val="1"/>
      <w:numFmt w:val="lowerLetter"/>
      <w:lvlText w:val="%8."/>
      <w:lvlJc w:val="left"/>
      <w:pPr>
        <w:ind w:left="5139" w:hanging="360"/>
      </w:pPr>
    </w:lvl>
    <w:lvl w:ilvl="8" w:tplc="0409001B" w:tentative="1">
      <w:start w:val="1"/>
      <w:numFmt w:val="lowerRoman"/>
      <w:lvlText w:val="%9."/>
      <w:lvlJc w:val="right"/>
      <w:pPr>
        <w:ind w:left="5859" w:hanging="180"/>
      </w:pPr>
    </w:lvl>
  </w:abstractNum>
  <w:abstractNum w:abstractNumId="1" w15:restartNumberingAfterBreak="0">
    <w:nsid w:val="1C18033C"/>
    <w:multiLevelType w:val="hybridMultilevel"/>
    <w:tmpl w:val="0EDC4B82"/>
    <w:lvl w:ilvl="0" w:tplc="6DA26B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38710088">
    <w:abstractNumId w:val="0"/>
  </w:num>
  <w:num w:numId="2" w16cid:durableId="2522783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964"/>
    <w:rsid w:val="001F5A76"/>
    <w:rsid w:val="00643964"/>
    <w:rsid w:val="007E7AD8"/>
    <w:rsid w:val="00A915FD"/>
    <w:rsid w:val="00C034E2"/>
    <w:rsid w:val="00C53C64"/>
    <w:rsid w:val="00D00F7A"/>
    <w:rsid w:val="00D24DF2"/>
    <w:rsid w:val="00FB3A8C"/>
    <w:rsid w:val="00FD6E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6A870"/>
  <w15:chartTrackingRefBased/>
  <w15:docId w15:val="{4A80B690-CA7C-46AC-9572-9473C4B2E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43964"/>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paragraph" w:styleId="ListParagraph">
    <w:name w:val="List Paragraph"/>
    <w:basedOn w:val="Normal"/>
    <w:uiPriority w:val="34"/>
    <w:qFormat/>
    <w:rsid w:val="00FD6EDD"/>
    <w:pPr>
      <w:ind w:left="720"/>
      <w:contextualSpacing/>
    </w:pPr>
  </w:style>
  <w:style w:type="character" w:styleId="Hyperlink">
    <w:name w:val="Hyperlink"/>
    <w:basedOn w:val="DefaultParagraphFont"/>
    <w:uiPriority w:val="99"/>
    <w:unhideWhenUsed/>
    <w:rsid w:val="00C034E2"/>
    <w:rPr>
      <w:color w:val="0000FF" w:themeColor="hyperlink"/>
      <w:u w:val="single"/>
    </w:rPr>
  </w:style>
  <w:style w:type="character" w:styleId="UnresolvedMention">
    <w:name w:val="Unresolved Mention"/>
    <w:basedOn w:val="DefaultParagraphFont"/>
    <w:uiPriority w:val="99"/>
    <w:semiHidden/>
    <w:unhideWhenUsed/>
    <w:rsid w:val="00C034E2"/>
    <w:rPr>
      <w:color w:val="605E5C"/>
      <w:shd w:val="clear" w:color="auto" w:fill="E1DFDD"/>
    </w:rPr>
  </w:style>
  <w:style w:type="paragraph" w:styleId="Header">
    <w:name w:val="header"/>
    <w:basedOn w:val="Normal"/>
    <w:link w:val="HeaderChar"/>
    <w:uiPriority w:val="99"/>
    <w:unhideWhenUsed/>
    <w:rsid w:val="00C034E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34E2"/>
    <w:rPr>
      <w:lang w:val="en-GB"/>
    </w:rPr>
  </w:style>
  <w:style w:type="paragraph" w:styleId="Footer">
    <w:name w:val="footer"/>
    <w:basedOn w:val="Normal"/>
    <w:link w:val="FooterChar"/>
    <w:uiPriority w:val="99"/>
    <w:unhideWhenUsed/>
    <w:rsid w:val="00C034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34E2"/>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808080">
      <w:bodyDiv w:val="1"/>
      <w:marLeft w:val="0"/>
      <w:marRight w:val="0"/>
      <w:marTop w:val="0"/>
      <w:marBottom w:val="0"/>
      <w:divBdr>
        <w:top w:val="none" w:sz="0" w:space="0" w:color="auto"/>
        <w:left w:val="none" w:sz="0" w:space="0" w:color="auto"/>
        <w:bottom w:val="none" w:sz="0" w:space="0" w:color="auto"/>
        <w:right w:val="none" w:sz="0" w:space="0" w:color="auto"/>
      </w:divBdr>
    </w:div>
    <w:div w:id="1710452614">
      <w:bodyDiv w:val="1"/>
      <w:marLeft w:val="0"/>
      <w:marRight w:val="0"/>
      <w:marTop w:val="0"/>
      <w:marBottom w:val="0"/>
      <w:divBdr>
        <w:top w:val="none" w:sz="0" w:space="0" w:color="auto"/>
        <w:left w:val="none" w:sz="0" w:space="0" w:color="auto"/>
        <w:bottom w:val="none" w:sz="0" w:space="0" w:color="auto"/>
        <w:right w:val="none" w:sz="0" w:space="0" w:color="auto"/>
      </w:divBdr>
    </w:div>
    <w:div w:id="2039158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mailto:aafreewan@just.edu.jo"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D37293F00C4F047A56A519C519C68CD" ma:contentTypeVersion="0" ma:contentTypeDescription="Create a new document." ma:contentTypeScope="" ma:versionID="1b34a64ed193634e2304f30ed7d3fb3a">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A566A5B-A560-49FB-95EA-AD7483DDBBBC}"/>
</file>

<file path=customXml/itemProps2.xml><?xml version="1.0" encoding="utf-8"?>
<ds:datastoreItem xmlns:ds="http://schemas.openxmlformats.org/officeDocument/2006/customXml" ds:itemID="{7DB82834-3509-4B31-8D78-B6CE6738E7A9}"/>
</file>

<file path=customXml/itemProps3.xml><?xml version="1.0" encoding="utf-8"?>
<ds:datastoreItem xmlns:ds="http://schemas.openxmlformats.org/officeDocument/2006/customXml" ds:itemID="{8453081C-9029-4070-AD50-21C6EDA17F79}"/>
</file>

<file path=docProps/app.xml><?xml version="1.0" encoding="utf-8"?>
<Properties xmlns="http://schemas.openxmlformats.org/officeDocument/2006/extended-properties" xmlns:vt="http://schemas.openxmlformats.org/officeDocument/2006/docPropsVTypes">
  <Template>Normal.dotm</Template>
  <TotalTime>10</TotalTime>
  <Pages>2</Pages>
  <Words>308</Words>
  <Characters>1761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Freewan</dc:creator>
  <cp:keywords/>
  <dc:description/>
  <cp:lastModifiedBy>Ahmed Freewan</cp:lastModifiedBy>
  <cp:revision>3</cp:revision>
  <dcterms:created xsi:type="dcterms:W3CDTF">2023-12-21T12:20:00Z</dcterms:created>
  <dcterms:modified xsi:type="dcterms:W3CDTF">2023-12-21T12:32:00Z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0x0101003D37293F00C4F047A56A519C519C68CD</vt:lpwstr>
  </property>
</Properties>
</file>